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2C7069" w14:textId="77777777" w:rsidR="002B0720" w:rsidRDefault="002B0720" w:rsidP="00DA2761">
      <w:pPr>
        <w:jc w:val="both"/>
        <w:rPr>
          <w:rFonts w:ascii="Arial" w:hAnsi="Arial" w:cs="Arial"/>
          <w:b/>
        </w:rPr>
      </w:pPr>
    </w:p>
    <w:tbl>
      <w:tblPr>
        <w:tblpPr w:leftFromText="180" w:rightFromText="180" w:vertAnchor="page" w:horzAnchor="margin" w:tblpY="4857"/>
        <w:bidiVisual/>
        <w:tblW w:w="53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99"/>
        <w:gridCol w:w="3681"/>
      </w:tblGrid>
      <w:tr w:rsidR="002B0720" w:rsidRPr="0053500C" w14:paraId="2C4ECCD0" w14:textId="77777777" w:rsidTr="0036773F">
        <w:trPr>
          <w:trHeight w:val="350"/>
        </w:trPr>
        <w:tc>
          <w:tcPr>
            <w:tcW w:w="1699" w:type="dxa"/>
            <w:shd w:val="clear" w:color="auto" w:fill="E6E6E6"/>
          </w:tcPr>
          <w:p w14:paraId="18E160A9" w14:textId="77777777" w:rsidR="002B0720" w:rsidRPr="0053500C" w:rsidRDefault="002B0720" w:rsidP="0036773F">
            <w:pPr>
              <w:jc w:val="both"/>
              <w:rPr>
                <w:rFonts w:ascii="Arial" w:hAnsi="Arial" w:cs="Arial"/>
                <w:b/>
                <w:rtl/>
              </w:rPr>
            </w:pPr>
            <w:r w:rsidRPr="0053500C">
              <w:rPr>
                <w:rFonts w:ascii="Arial" w:hAnsi="Arial" w:cs="Arial"/>
                <w:b/>
                <w:rtl/>
              </w:rPr>
              <w:t>משרד</w:t>
            </w:r>
            <w:r w:rsidRPr="0053500C">
              <w:rPr>
                <w:rFonts w:ascii="Arial" w:hAnsi="Arial" w:cs="Arial" w:hint="cs"/>
                <w:b/>
                <w:rtl/>
              </w:rPr>
              <w:t>:</w:t>
            </w:r>
          </w:p>
        </w:tc>
        <w:tc>
          <w:tcPr>
            <w:tcW w:w="3681" w:type="dxa"/>
          </w:tcPr>
          <w:p w14:paraId="1945F82E" w14:textId="77777777" w:rsidR="002B0720" w:rsidRPr="002B0720" w:rsidRDefault="00CD4D6D" w:rsidP="0036773F">
            <w:pPr>
              <w:pStyle w:val="Para0"/>
              <w:bidi/>
              <w:rPr>
                <w:rFonts w:ascii="Arial" w:hAnsi="Arial" w:cs="Arial"/>
                <w:rtl/>
              </w:rPr>
            </w:pPr>
            <w:r>
              <w:rPr>
                <w:rFonts w:ascii="Arial" w:hAnsi="Arial" w:cs="Arial" w:hint="cs"/>
                <w:rtl/>
              </w:rPr>
              <w:t>שע"ם</w:t>
            </w:r>
          </w:p>
        </w:tc>
      </w:tr>
      <w:tr w:rsidR="002B0720" w:rsidRPr="0053500C" w14:paraId="10CBD9FF" w14:textId="77777777" w:rsidTr="0036773F">
        <w:trPr>
          <w:trHeight w:val="361"/>
        </w:trPr>
        <w:tc>
          <w:tcPr>
            <w:tcW w:w="1699" w:type="dxa"/>
            <w:shd w:val="clear" w:color="auto" w:fill="E6E6E6"/>
          </w:tcPr>
          <w:p w14:paraId="661401B4" w14:textId="77777777" w:rsidR="002B0720" w:rsidRPr="0053500C" w:rsidRDefault="002B0720" w:rsidP="0036773F">
            <w:pPr>
              <w:jc w:val="both"/>
              <w:rPr>
                <w:rFonts w:ascii="Arial" w:hAnsi="Arial" w:cs="Arial"/>
                <w:b/>
                <w:rtl/>
              </w:rPr>
            </w:pPr>
            <w:r w:rsidRPr="0053500C">
              <w:rPr>
                <w:rFonts w:ascii="Arial" w:hAnsi="Arial" w:cs="Arial"/>
                <w:b/>
                <w:rtl/>
              </w:rPr>
              <w:t>יחיד</w:t>
            </w:r>
            <w:r w:rsidRPr="0053500C">
              <w:rPr>
                <w:rFonts w:ascii="Arial" w:hAnsi="Arial" w:cs="Arial" w:hint="cs"/>
                <w:b/>
                <w:rtl/>
              </w:rPr>
              <w:t>ה מזמינה:</w:t>
            </w:r>
          </w:p>
        </w:tc>
        <w:tc>
          <w:tcPr>
            <w:tcW w:w="3681" w:type="dxa"/>
          </w:tcPr>
          <w:p w14:paraId="289254CC" w14:textId="77777777" w:rsidR="002B0720" w:rsidRPr="002B0720" w:rsidRDefault="00CD4D6D" w:rsidP="0036773F">
            <w:pPr>
              <w:pStyle w:val="Para0"/>
              <w:bidi/>
              <w:rPr>
                <w:rFonts w:ascii="Arial" w:hAnsi="Arial" w:cs="Arial"/>
                <w:rtl/>
              </w:rPr>
            </w:pPr>
            <w:r>
              <w:rPr>
                <w:rFonts w:ascii="Arial" w:hAnsi="Arial" w:cs="Arial" w:hint="cs"/>
                <w:rtl/>
              </w:rPr>
              <w:t>אגף לוגיסטיקה רכש ואחזקת מערכות</w:t>
            </w:r>
          </w:p>
        </w:tc>
      </w:tr>
      <w:tr w:rsidR="002B0720" w:rsidRPr="0053500C" w14:paraId="608FF7EF" w14:textId="77777777" w:rsidTr="0036773F">
        <w:trPr>
          <w:trHeight w:val="370"/>
        </w:trPr>
        <w:tc>
          <w:tcPr>
            <w:tcW w:w="1699" w:type="dxa"/>
            <w:shd w:val="clear" w:color="auto" w:fill="E6E6E6"/>
          </w:tcPr>
          <w:p w14:paraId="7776D4D7" w14:textId="77777777" w:rsidR="002B0720" w:rsidRPr="0053500C" w:rsidRDefault="002B0720" w:rsidP="0036773F">
            <w:pPr>
              <w:jc w:val="both"/>
              <w:rPr>
                <w:rFonts w:ascii="Arial" w:hAnsi="Arial" w:cs="Arial"/>
                <w:b/>
                <w:rtl/>
              </w:rPr>
            </w:pPr>
            <w:r w:rsidRPr="0053500C">
              <w:rPr>
                <w:rFonts w:ascii="Arial" w:hAnsi="Arial" w:cs="Arial" w:hint="cs"/>
                <w:b/>
                <w:rtl/>
              </w:rPr>
              <w:t>תאריך:</w:t>
            </w:r>
          </w:p>
        </w:tc>
        <w:tc>
          <w:tcPr>
            <w:tcW w:w="3681" w:type="dxa"/>
          </w:tcPr>
          <w:p w14:paraId="24D027B4" w14:textId="059E865E" w:rsidR="002B0720" w:rsidRPr="002B0720" w:rsidRDefault="007D3C96" w:rsidP="0036773F">
            <w:pPr>
              <w:pStyle w:val="Para0"/>
              <w:bidi/>
              <w:rPr>
                <w:rFonts w:ascii="Arial" w:hAnsi="Arial" w:cs="Arial"/>
                <w:rtl/>
              </w:rPr>
            </w:pPr>
            <w:r>
              <w:rPr>
                <w:rFonts w:ascii="Arial" w:hAnsi="Arial" w:cs="Arial" w:hint="eastAsia"/>
                <w:rtl/>
              </w:rPr>
              <w:t>‏</w:t>
            </w:r>
            <w:r w:rsidR="00691698">
              <w:rPr>
                <w:rFonts w:ascii="Arial" w:hAnsi="Arial" w:cs="Arial"/>
                <w:rtl/>
              </w:rPr>
              <w:fldChar w:fldCharType="begin"/>
            </w:r>
            <w:r w:rsidR="00691698">
              <w:rPr>
                <w:rFonts w:ascii="Arial" w:hAnsi="Arial" w:cs="Arial"/>
                <w:rtl/>
              </w:rPr>
              <w:instrText xml:space="preserve"> </w:instrText>
            </w:r>
            <w:r w:rsidR="00691698">
              <w:rPr>
                <w:rFonts w:ascii="Arial" w:hAnsi="Arial" w:cs="Arial" w:hint="cs"/>
              </w:rPr>
              <w:instrText>DATE</w:instrText>
            </w:r>
            <w:r w:rsidR="00691698">
              <w:rPr>
                <w:rFonts w:ascii="Arial" w:hAnsi="Arial" w:cs="Arial" w:hint="cs"/>
                <w:rtl/>
              </w:rPr>
              <w:instrText xml:space="preserve"> \@ "</w:instrText>
            </w:r>
            <w:r w:rsidR="00691698">
              <w:rPr>
                <w:rFonts w:ascii="Arial" w:hAnsi="Arial" w:cs="Arial" w:hint="cs"/>
              </w:rPr>
              <w:instrText>dd/MM/yyyy</w:instrText>
            </w:r>
            <w:r w:rsidR="00691698">
              <w:rPr>
                <w:rFonts w:ascii="Arial" w:hAnsi="Arial" w:cs="Arial" w:hint="cs"/>
                <w:rtl/>
              </w:rPr>
              <w:instrText>"</w:instrText>
            </w:r>
            <w:r w:rsidR="00691698">
              <w:rPr>
                <w:rFonts w:ascii="Arial" w:hAnsi="Arial" w:cs="Arial"/>
                <w:rtl/>
              </w:rPr>
              <w:instrText xml:space="preserve"> </w:instrText>
            </w:r>
            <w:r w:rsidR="00691698">
              <w:rPr>
                <w:rFonts w:ascii="Arial" w:hAnsi="Arial" w:cs="Arial"/>
                <w:rtl/>
              </w:rPr>
              <w:fldChar w:fldCharType="separate"/>
            </w:r>
            <w:r w:rsidR="00F26AF0">
              <w:rPr>
                <w:rFonts w:ascii="Arial" w:hAnsi="Arial" w:cs="Arial"/>
                <w:noProof/>
                <w:rtl/>
              </w:rPr>
              <w:t>‏17/08/2025</w:t>
            </w:r>
            <w:r w:rsidR="00691698">
              <w:rPr>
                <w:rFonts w:ascii="Arial" w:hAnsi="Arial" w:cs="Arial"/>
                <w:rtl/>
              </w:rPr>
              <w:fldChar w:fldCharType="end"/>
            </w:r>
          </w:p>
        </w:tc>
      </w:tr>
    </w:tbl>
    <w:p w14:paraId="0E2779F9" w14:textId="77777777" w:rsidR="002B0720" w:rsidRPr="00813E93" w:rsidRDefault="002B0720" w:rsidP="00DA2761">
      <w:pPr>
        <w:jc w:val="both"/>
        <w:rPr>
          <w:rFonts w:ascii="Arial" w:hAnsi="Arial" w:cs="Arial"/>
          <w:b/>
          <w:rtl/>
        </w:rPr>
      </w:pPr>
      <w:r w:rsidRPr="00813E93">
        <w:rPr>
          <w:rFonts w:ascii="Arial" w:hAnsi="Arial" w:cs="Arial"/>
          <w:b/>
          <w:rtl/>
        </w:rPr>
        <w:t xml:space="preserve">אל: </w:t>
      </w:r>
      <w:r>
        <w:rPr>
          <w:rFonts w:ascii="Arial" w:hAnsi="Arial" w:cs="Arial" w:hint="cs"/>
          <w:b/>
          <w:rtl/>
        </w:rPr>
        <w:t xml:space="preserve">ועדת המכרזים </w:t>
      </w:r>
    </w:p>
    <w:p w14:paraId="1B7EF963" w14:textId="77777777" w:rsidR="002B0720" w:rsidRPr="00813E93" w:rsidRDefault="002B0720" w:rsidP="00DA2761">
      <w:pPr>
        <w:jc w:val="both"/>
        <w:rPr>
          <w:rFonts w:ascii="Arial" w:hAnsi="Arial" w:cs="Arial"/>
          <w:b/>
          <w:rtl/>
        </w:rPr>
      </w:pPr>
    </w:p>
    <w:p w14:paraId="7131F9B8" w14:textId="77777777" w:rsidR="002B0720" w:rsidRDefault="002B0720" w:rsidP="00DA2761">
      <w:pPr>
        <w:jc w:val="both"/>
        <w:rPr>
          <w:rFonts w:ascii="Arial" w:hAnsi="Arial" w:cs="Arial"/>
          <w:bCs/>
          <w:rtl/>
        </w:rPr>
      </w:pPr>
    </w:p>
    <w:p w14:paraId="2545EEDF" w14:textId="77777777" w:rsidR="002B0720" w:rsidRDefault="002B0720" w:rsidP="00DA2761">
      <w:pPr>
        <w:jc w:val="both"/>
        <w:rPr>
          <w:rFonts w:ascii="Arial" w:hAnsi="Arial" w:cs="Arial"/>
          <w:bCs/>
          <w:rtl/>
        </w:rPr>
      </w:pPr>
    </w:p>
    <w:p w14:paraId="06E9B190" w14:textId="77777777" w:rsidR="002B0720" w:rsidRDefault="002B0720" w:rsidP="00DA2761">
      <w:pPr>
        <w:jc w:val="both"/>
        <w:rPr>
          <w:rFonts w:ascii="Arial" w:hAnsi="Arial" w:cs="Arial"/>
          <w:bCs/>
          <w:rtl/>
        </w:rPr>
      </w:pPr>
    </w:p>
    <w:p w14:paraId="4E4D9EE7" w14:textId="77777777" w:rsidR="002B0720" w:rsidRDefault="002B0720" w:rsidP="00DA2761">
      <w:pPr>
        <w:jc w:val="both"/>
        <w:rPr>
          <w:rFonts w:ascii="Arial" w:hAnsi="Arial" w:cs="Arial"/>
          <w:bCs/>
          <w:rtl/>
        </w:rPr>
      </w:pPr>
    </w:p>
    <w:p w14:paraId="12D5E999" w14:textId="77777777" w:rsidR="002B0720" w:rsidRPr="002A5F9B" w:rsidRDefault="002B0720" w:rsidP="00DA2761">
      <w:pPr>
        <w:jc w:val="center"/>
        <w:rPr>
          <w:rFonts w:ascii="Arial" w:hAnsi="Arial" w:cs="Arial"/>
          <w:bCs/>
          <w:u w:val="single"/>
          <w:rtl/>
        </w:rPr>
      </w:pPr>
      <w:r w:rsidRPr="005B6A89">
        <w:rPr>
          <w:rFonts w:ascii="Arial" w:hAnsi="Arial" w:cs="Arial" w:hint="cs"/>
          <w:bCs/>
          <w:rtl/>
        </w:rPr>
        <w:t>הנדון:</w:t>
      </w:r>
      <w:r w:rsidRPr="005B6A89">
        <w:rPr>
          <w:rFonts w:ascii="Arial" w:hAnsi="Arial" w:cs="Arial"/>
          <w:bCs/>
          <w:rtl/>
        </w:rPr>
        <w:t xml:space="preserve"> </w:t>
      </w:r>
      <w:r w:rsidRPr="002A5F9B">
        <w:rPr>
          <w:rFonts w:ascii="Arial" w:hAnsi="Arial" w:cs="Arial" w:hint="cs"/>
          <w:bCs/>
          <w:u w:val="single"/>
          <w:rtl/>
        </w:rPr>
        <w:t>חוות דעת מקצועית במסגרת כוונה להתקשר עם ספק יחיד</w:t>
      </w:r>
      <w:r>
        <w:rPr>
          <w:rFonts w:ascii="Arial" w:hAnsi="Arial" w:cs="Arial" w:hint="cs"/>
          <w:bCs/>
          <w:u w:val="single"/>
          <w:rtl/>
        </w:rPr>
        <w:t>/ ספק חוץ</w:t>
      </w:r>
    </w:p>
    <w:p w14:paraId="336F58B7" w14:textId="77777777" w:rsidR="002B0720" w:rsidRDefault="002B0720" w:rsidP="00DA2761">
      <w:pPr>
        <w:jc w:val="both"/>
        <w:rPr>
          <w:rFonts w:ascii="Arial" w:hAnsi="Arial" w:cs="Arial"/>
          <w:b/>
          <w:rtl/>
        </w:rPr>
      </w:pPr>
    </w:p>
    <w:p w14:paraId="51AB3EEB" w14:textId="77777777" w:rsidR="002B0720" w:rsidRDefault="002B0720" w:rsidP="00307478">
      <w:pPr>
        <w:jc w:val="both"/>
        <w:rPr>
          <w:rFonts w:ascii="Arial" w:hAnsi="Arial" w:cs="Arial"/>
          <w:b/>
          <w:rtl/>
        </w:rPr>
      </w:pPr>
      <w:r w:rsidRPr="00813E93">
        <w:rPr>
          <w:rFonts w:ascii="Arial" w:hAnsi="Arial" w:cs="Arial"/>
          <w:b/>
          <w:rtl/>
        </w:rPr>
        <w:t>ה</w:t>
      </w:r>
      <w:r>
        <w:rPr>
          <w:rFonts w:ascii="Arial" w:hAnsi="Arial" w:cs="Arial"/>
          <w:b/>
          <w:rtl/>
        </w:rPr>
        <w:t>בקשה מסתמכת על תקנה</w:t>
      </w:r>
      <w:r>
        <w:rPr>
          <w:rFonts w:ascii="Arial" w:hAnsi="Arial" w:cs="Arial" w:hint="cs"/>
          <w:b/>
          <w:rtl/>
        </w:rPr>
        <w:t xml:space="preserve">  </w:t>
      </w:r>
      <w:r w:rsidR="00307478">
        <w:rPr>
          <w:rFonts w:ascii="Arial" w:hAnsi="Arial" w:cs="Arial"/>
          <w:b/>
        </w:rPr>
        <w:sym w:font="Wingdings" w:char="F078"/>
      </w:r>
      <w:r w:rsidRPr="005230E9">
        <w:rPr>
          <w:rFonts w:ascii="Arial" w:hAnsi="Arial" w:cs="Arial" w:hint="cs"/>
          <w:b/>
          <w:rtl/>
        </w:rPr>
        <w:t xml:space="preserve"> 3(29) / </w:t>
      </w:r>
      <w:r w:rsidRPr="005230E9">
        <w:rPr>
          <w:rFonts w:ascii="Arial" w:hAnsi="Arial" w:cs="Arial"/>
          <w:b/>
        </w:rPr>
        <w:sym w:font="Wingdings" w:char="F072"/>
      </w:r>
      <w:r w:rsidRPr="005230E9">
        <w:rPr>
          <w:rFonts w:ascii="Arial" w:hAnsi="Arial" w:cs="Arial" w:hint="cs"/>
          <w:b/>
          <w:rtl/>
        </w:rPr>
        <w:t xml:space="preserve"> 3(31) (</w:t>
      </w:r>
      <w:r>
        <w:rPr>
          <w:rFonts w:ascii="Arial" w:hAnsi="Arial" w:cs="Arial" w:hint="cs"/>
          <w:b/>
          <w:rtl/>
        </w:rPr>
        <w:t xml:space="preserve">סמן את התקנה המתאימה) </w:t>
      </w:r>
      <w:r w:rsidRPr="00813E93">
        <w:rPr>
          <w:rFonts w:ascii="Arial" w:hAnsi="Arial" w:cs="Arial"/>
          <w:b/>
          <w:rtl/>
        </w:rPr>
        <w:t>לתקנות חובת מכרזים</w:t>
      </w:r>
      <w:r>
        <w:rPr>
          <w:rFonts w:ascii="Arial" w:hAnsi="Arial" w:cs="Arial" w:hint="cs"/>
          <w:b/>
          <w:rtl/>
        </w:rPr>
        <w:t xml:space="preserve"> ועל הוראות </w:t>
      </w:r>
      <w:proofErr w:type="spellStart"/>
      <w:r>
        <w:rPr>
          <w:rFonts w:ascii="Arial" w:hAnsi="Arial" w:cs="Arial" w:hint="cs"/>
          <w:b/>
          <w:rtl/>
        </w:rPr>
        <w:t>תכ"ם</w:t>
      </w:r>
      <w:proofErr w:type="spellEnd"/>
      <w:r>
        <w:rPr>
          <w:rFonts w:ascii="Arial" w:hAnsi="Arial" w:cs="Arial" w:hint="cs"/>
          <w:b/>
          <w:rtl/>
        </w:rPr>
        <w:t xml:space="preserve"> מס' 7.8.1 ו-7.8.2.</w:t>
      </w:r>
    </w:p>
    <w:p w14:paraId="3199A06D" w14:textId="77777777" w:rsidR="002B0720" w:rsidRDefault="002B0720" w:rsidP="00DA2761">
      <w:pPr>
        <w:jc w:val="both"/>
        <w:rPr>
          <w:rFonts w:ascii="Arial" w:hAnsi="Arial" w:cs="Arial"/>
          <w:b/>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60"/>
      </w:tblGrid>
      <w:tr w:rsidR="005879DF" w:rsidRPr="0053500C" w14:paraId="072E04D4" w14:textId="77777777" w:rsidTr="002B0720">
        <w:tc>
          <w:tcPr>
            <w:tcW w:w="9178" w:type="dxa"/>
            <w:tcBorders>
              <w:bottom w:val="single" w:sz="4" w:space="0" w:color="auto"/>
            </w:tcBorders>
            <w:shd w:val="clear" w:color="auto" w:fill="E6E6E6"/>
          </w:tcPr>
          <w:p w14:paraId="6DAC5461" w14:textId="77777777" w:rsidR="002B0720" w:rsidRPr="0053500C" w:rsidRDefault="002B0720" w:rsidP="00DA2761">
            <w:pPr>
              <w:spacing w:before="120"/>
              <w:jc w:val="both"/>
              <w:rPr>
                <w:rFonts w:ascii="Arial" w:hAnsi="Arial" w:cs="Arial"/>
                <w:bCs/>
                <w:highlight w:val="yellow"/>
                <w:rtl/>
              </w:rPr>
            </w:pPr>
            <w:r w:rsidRPr="006A207E">
              <w:rPr>
                <w:rFonts w:ascii="Arial" w:hAnsi="Arial" w:cs="Arial" w:hint="cs"/>
                <w:bCs/>
                <w:sz w:val="20"/>
                <w:rtl/>
              </w:rPr>
              <w:t>תיאור מהות ההתקשרות (רקע ופירוט התכונות של הטובין/השירות/העבודה)</w:t>
            </w:r>
          </w:p>
        </w:tc>
      </w:tr>
      <w:tr w:rsidR="005879DF" w:rsidRPr="0053500C" w14:paraId="36F696AF" w14:textId="77777777" w:rsidTr="009D599C">
        <w:trPr>
          <w:trHeight w:val="2676"/>
        </w:trPr>
        <w:tc>
          <w:tcPr>
            <w:tcW w:w="9178" w:type="dxa"/>
            <w:tcBorders>
              <w:bottom w:val="single" w:sz="4" w:space="0" w:color="auto"/>
            </w:tcBorders>
          </w:tcPr>
          <w:p w14:paraId="65D2836D" w14:textId="19A4AD69" w:rsidR="0007594D" w:rsidRDefault="0007594D" w:rsidP="00847D64">
            <w:pPr>
              <w:rPr>
                <w:rFonts w:ascii="Arial" w:hAnsi="Arial" w:cs="Arial"/>
                <w:rtl/>
              </w:rPr>
            </w:pPr>
            <w:r>
              <w:rPr>
                <w:rFonts w:ascii="Arial" w:hAnsi="Arial" w:cs="Arial" w:hint="cs"/>
                <w:rtl/>
              </w:rPr>
              <w:t xml:space="preserve">מערכת אל פסק </w:t>
            </w:r>
            <w:proofErr w:type="spellStart"/>
            <w:r>
              <w:rPr>
                <w:rFonts w:ascii="Arial" w:hAnsi="Arial" w:cs="Arial" w:hint="cs"/>
                <w:rtl/>
              </w:rPr>
              <w:t>בשע"ם</w:t>
            </w:r>
            <w:proofErr w:type="spellEnd"/>
            <w:r>
              <w:rPr>
                <w:rFonts w:ascii="Arial" w:hAnsi="Arial" w:cs="Arial" w:hint="cs"/>
                <w:rtl/>
              </w:rPr>
              <w:t xml:space="preserve"> הינה מערכת חיונית </w:t>
            </w:r>
            <w:r w:rsidR="00223C09">
              <w:rPr>
                <w:rFonts w:ascii="Arial" w:hAnsi="Arial" w:cs="Arial" w:hint="cs"/>
                <w:rtl/>
              </w:rPr>
              <w:t>לצורך ה</w:t>
            </w:r>
            <w:r>
              <w:rPr>
                <w:rFonts w:ascii="Arial" w:hAnsi="Arial" w:cs="Arial" w:hint="cs"/>
                <w:rtl/>
              </w:rPr>
              <w:t>המשכיות העסקית של שע"ם בשגרה ובחירום.</w:t>
            </w:r>
          </w:p>
          <w:p w14:paraId="1CBDB509" w14:textId="27391659" w:rsidR="001906A4" w:rsidRDefault="0007594D" w:rsidP="0007594D">
            <w:pPr>
              <w:rPr>
                <w:rFonts w:ascii="Arial" w:hAnsi="Arial" w:cs="Arial"/>
                <w:rtl/>
              </w:rPr>
            </w:pPr>
            <w:r>
              <w:rPr>
                <w:rFonts w:ascii="Arial" w:hAnsi="Arial" w:cs="Arial" w:hint="cs"/>
                <w:rtl/>
              </w:rPr>
              <w:t>בעקבות התיישנות ופגות תוקף (2017)  נדרש להחליף</w:t>
            </w:r>
            <w:r w:rsidR="00374903">
              <w:rPr>
                <w:rFonts w:ascii="Arial" w:hAnsi="Arial" w:cs="Arial" w:hint="cs"/>
                <w:rtl/>
              </w:rPr>
              <w:t xml:space="preserve"> 258 מצברים </w:t>
            </w:r>
            <w:r w:rsidR="00374903">
              <w:rPr>
                <w:rFonts w:ascii="Arial" w:hAnsi="Arial" w:cs="Arial" w:hint="cs"/>
              </w:rPr>
              <w:t>AH</w:t>
            </w:r>
            <w:r w:rsidR="00374903">
              <w:rPr>
                <w:rFonts w:ascii="Arial" w:hAnsi="Arial" w:cs="Arial" w:hint="cs"/>
                <w:rtl/>
              </w:rPr>
              <w:t xml:space="preserve">120  </w:t>
            </w:r>
          </w:p>
          <w:p w14:paraId="541B2DA5" w14:textId="77777777" w:rsidR="0007594D" w:rsidRDefault="0007594D" w:rsidP="0007594D">
            <w:pPr>
              <w:rPr>
                <w:rFonts w:ascii="Arial" w:hAnsi="Arial" w:cs="Arial"/>
                <w:rtl/>
              </w:rPr>
            </w:pPr>
          </w:p>
          <w:p w14:paraId="349146ED" w14:textId="7EDE29D7" w:rsidR="00374903" w:rsidRDefault="0007594D" w:rsidP="00847D64">
            <w:pPr>
              <w:rPr>
                <w:rFonts w:ascii="Arial" w:hAnsi="Arial" w:cs="Arial"/>
                <w:rtl/>
              </w:rPr>
            </w:pPr>
            <w:r>
              <w:rPr>
                <w:rFonts w:ascii="Arial" w:hAnsi="Arial" w:cs="Arial" w:hint="cs"/>
                <w:rtl/>
              </w:rPr>
              <w:t>ה</w:t>
            </w:r>
            <w:r w:rsidR="00374903">
              <w:rPr>
                <w:rFonts w:ascii="Arial" w:hAnsi="Arial" w:cs="Arial" w:hint="cs"/>
                <w:rtl/>
              </w:rPr>
              <w:t xml:space="preserve">מצבר </w:t>
            </w:r>
            <w:r>
              <w:rPr>
                <w:rFonts w:ascii="Arial" w:hAnsi="Arial" w:cs="Arial" w:hint="cs"/>
                <w:rtl/>
              </w:rPr>
              <w:t xml:space="preserve">הינו </w:t>
            </w:r>
            <w:r w:rsidR="00374903">
              <w:rPr>
                <w:rFonts w:ascii="Arial" w:hAnsi="Arial" w:cs="Arial" w:hint="cs"/>
                <w:rtl/>
              </w:rPr>
              <w:t xml:space="preserve">מסוג </w:t>
            </w:r>
            <w:r w:rsidR="00374903">
              <w:rPr>
                <w:rFonts w:ascii="Arial" w:hAnsi="Arial" w:cs="Arial" w:hint="cs"/>
              </w:rPr>
              <w:t>FIAMM</w:t>
            </w:r>
            <w:r w:rsidR="00374903">
              <w:rPr>
                <w:rFonts w:ascii="Arial" w:hAnsi="Arial" w:cs="Arial"/>
              </w:rPr>
              <w:t xml:space="preserve"> 12FLB450  120A/</w:t>
            </w:r>
            <w:r w:rsidR="00EC03B9">
              <w:rPr>
                <w:rFonts w:ascii="Arial" w:hAnsi="Arial" w:cs="Arial"/>
              </w:rPr>
              <w:t xml:space="preserve">h </w:t>
            </w:r>
            <w:r w:rsidR="00374903">
              <w:rPr>
                <w:rFonts w:ascii="Arial" w:hAnsi="Arial" w:cs="Arial" w:hint="cs"/>
                <w:rtl/>
              </w:rPr>
              <w:t xml:space="preserve"> </w:t>
            </w:r>
          </w:p>
          <w:p w14:paraId="3A0F8B5E" w14:textId="77777777" w:rsidR="00EC03B9" w:rsidRDefault="00EC03B9" w:rsidP="00847D64">
            <w:pPr>
              <w:rPr>
                <w:rFonts w:ascii="Arial" w:hAnsi="Arial" w:cs="Arial"/>
                <w:rtl/>
              </w:rPr>
            </w:pPr>
            <w:r>
              <w:rPr>
                <w:rFonts w:ascii="Arial" w:hAnsi="Arial" w:cs="Arial" w:hint="cs"/>
                <w:rtl/>
              </w:rPr>
              <w:t xml:space="preserve">משקל כל מצבר 38ק"ג </w:t>
            </w:r>
          </w:p>
          <w:p w14:paraId="359C905D" w14:textId="77777777" w:rsidR="00EC03B9" w:rsidRDefault="00EC03B9" w:rsidP="00847D64">
            <w:pPr>
              <w:rPr>
                <w:rFonts w:ascii="Arial" w:hAnsi="Arial" w:cs="Arial"/>
                <w:rtl/>
              </w:rPr>
            </w:pPr>
          </w:p>
          <w:p w14:paraId="1740A648" w14:textId="3153D064" w:rsidR="00EC03B9" w:rsidRDefault="00EC03B9" w:rsidP="0007594D">
            <w:pPr>
              <w:rPr>
                <w:rFonts w:ascii="Arial" w:hAnsi="Arial" w:cs="Arial"/>
                <w:rtl/>
              </w:rPr>
            </w:pPr>
            <w:r>
              <w:rPr>
                <w:rFonts w:ascii="Arial" w:hAnsi="Arial" w:cs="Arial" w:hint="cs"/>
                <w:rtl/>
              </w:rPr>
              <w:t>העבודה כוללת הובלה, התקנה, פירוק והחלפה של מצברים קיימים ופינויים לאתר מורשה.</w:t>
            </w:r>
          </w:p>
          <w:p w14:paraId="12EA060B" w14:textId="04A2B9F1" w:rsidR="00EC03B9" w:rsidRPr="00307478" w:rsidRDefault="00EC03B9" w:rsidP="00847D64">
            <w:pPr>
              <w:rPr>
                <w:rFonts w:ascii="Arial" w:hAnsi="Arial" w:cs="Arial"/>
                <w:rtl/>
              </w:rPr>
            </w:pPr>
            <w:r>
              <w:rPr>
                <w:rFonts w:ascii="Arial" w:hAnsi="Arial" w:cs="Arial" w:hint="cs"/>
                <w:rtl/>
              </w:rPr>
              <w:t>אחריות מלאה למצברים ולמערכת</w:t>
            </w:r>
            <w:r w:rsidR="0007594D">
              <w:rPr>
                <w:rFonts w:ascii="Arial" w:hAnsi="Arial" w:cs="Arial" w:hint="cs"/>
                <w:rtl/>
              </w:rPr>
              <w:t xml:space="preserve"> אל-פסק</w:t>
            </w:r>
            <w:r w:rsidR="00223C09">
              <w:rPr>
                <w:rFonts w:ascii="Arial" w:hAnsi="Arial" w:cs="Arial" w:hint="cs"/>
                <w:rtl/>
              </w:rPr>
              <w:t xml:space="preserve"> לתקופה של </w:t>
            </w:r>
            <w:r>
              <w:rPr>
                <w:rFonts w:ascii="Arial" w:hAnsi="Arial" w:cs="Arial" w:hint="cs"/>
                <w:rtl/>
              </w:rPr>
              <w:t>5 שנים</w:t>
            </w:r>
          </w:p>
        </w:tc>
      </w:tr>
    </w:tbl>
    <w:p w14:paraId="2CFF8461" w14:textId="77777777" w:rsidR="002B0720" w:rsidRPr="0007594D" w:rsidRDefault="002B0720" w:rsidP="00DA2761">
      <w:pPr>
        <w:jc w:val="both"/>
        <w:rPr>
          <w:rFonts w:ascii="Arial" w:hAnsi="Arial" w:cs="Arial"/>
          <w:b/>
          <w:sz w:val="16"/>
          <w:szCs w:val="16"/>
          <w:rtl/>
        </w:rPr>
      </w:pPr>
    </w:p>
    <w:p w14:paraId="618637AE" w14:textId="77777777" w:rsidR="002B0720" w:rsidRDefault="002B0720" w:rsidP="009D68B9">
      <w:pPr>
        <w:jc w:val="both"/>
        <w:rPr>
          <w:rFonts w:ascii="Arial" w:hAnsi="Arial" w:cs="Arial"/>
          <w:b/>
          <w:rtl/>
        </w:rPr>
      </w:pPr>
      <w:r w:rsidRPr="003D5897">
        <w:rPr>
          <w:rFonts w:ascii="Arial" w:hAnsi="Arial" w:cs="Arial" w:hint="cs"/>
          <w:bCs/>
          <w:rtl/>
        </w:rPr>
        <w:t xml:space="preserve">האם קיים בנושא </w:t>
      </w:r>
      <w:r>
        <w:rPr>
          <w:rFonts w:ascii="Arial" w:hAnsi="Arial" w:cs="Arial" w:hint="cs"/>
          <w:bCs/>
          <w:rtl/>
        </w:rPr>
        <w:t xml:space="preserve">זה </w:t>
      </w:r>
      <w:r>
        <w:rPr>
          <w:rFonts w:ascii="Arial" w:hAnsi="Arial" w:cs="Arial" w:hint="cs"/>
          <w:b/>
          <w:rtl/>
        </w:rPr>
        <w:t xml:space="preserve">מכרז מרכזי של החשב הכללי או גורם ממשלתי מוסמך אחר?         </w:t>
      </w:r>
      <w:r w:rsidRPr="00CA4871">
        <w:rPr>
          <w:rFonts w:ascii="Arial" w:hAnsi="Arial" w:cs="Arial" w:hint="cs"/>
          <w:b/>
          <w:rtl/>
        </w:rPr>
        <w:t xml:space="preserve"> </w:t>
      </w:r>
      <w:r w:rsidRPr="003D5897">
        <w:rPr>
          <w:rFonts w:ascii="Arial" w:hAnsi="Arial" w:cs="Arial"/>
          <w:b/>
        </w:rPr>
        <w:sym w:font="Wingdings" w:char="F072"/>
      </w:r>
      <w:r>
        <w:rPr>
          <w:rFonts w:ascii="Arial" w:hAnsi="Arial" w:cs="Arial" w:hint="cs"/>
          <w:b/>
          <w:rtl/>
        </w:rPr>
        <w:t xml:space="preserve">  </w:t>
      </w:r>
      <w:r w:rsidRPr="007374D4">
        <w:rPr>
          <w:rFonts w:ascii="Arial" w:hAnsi="Arial" w:cs="Arial" w:hint="cs"/>
          <w:b/>
          <w:rtl/>
        </w:rPr>
        <w:t>כן</w:t>
      </w:r>
      <w:r>
        <w:rPr>
          <w:rFonts w:ascii="Arial" w:hAnsi="Arial" w:cs="Arial" w:hint="cs"/>
          <w:b/>
          <w:rtl/>
        </w:rPr>
        <w:t xml:space="preserve">     </w:t>
      </w:r>
      <w:r w:rsidR="009D68B9">
        <w:rPr>
          <w:rFonts w:ascii="Arial" w:hAnsi="Arial" w:cs="Arial"/>
          <w:b/>
        </w:rPr>
        <w:sym w:font="Wingdings" w:char="F078"/>
      </w:r>
      <w:r>
        <w:rPr>
          <w:rFonts w:ascii="Arial" w:hAnsi="Arial" w:cs="Arial" w:hint="cs"/>
          <w:b/>
          <w:rtl/>
        </w:rPr>
        <w:t xml:space="preserve">  לא</w:t>
      </w:r>
    </w:p>
    <w:p w14:paraId="7513021F" w14:textId="77777777" w:rsidR="002B0720" w:rsidRPr="0021757D" w:rsidRDefault="002B0720" w:rsidP="00DA2761">
      <w:pPr>
        <w:jc w:val="both"/>
        <w:rPr>
          <w:rFonts w:ascii="Arial" w:hAnsi="Arial" w:cs="Arial"/>
          <w:b/>
          <w:sz w:val="16"/>
          <w:szCs w:val="16"/>
          <w:rtl/>
        </w:rPr>
      </w:pPr>
    </w:p>
    <w:p w14:paraId="75455F63" w14:textId="77777777" w:rsidR="002B0720" w:rsidRPr="00813E93" w:rsidRDefault="002B0720" w:rsidP="00DA2761">
      <w:pPr>
        <w:jc w:val="both"/>
        <w:rPr>
          <w:rFonts w:ascii="Arial" w:hAnsi="Arial" w:cs="Arial"/>
          <w:b/>
          <w:rtl/>
        </w:rPr>
      </w:pPr>
      <w:r w:rsidRPr="003D5897">
        <w:rPr>
          <w:rFonts w:ascii="Arial" w:hAnsi="Arial" w:cs="Arial"/>
          <w:bCs/>
          <w:rtl/>
        </w:rPr>
        <w:lastRenderedPageBreak/>
        <w:t>סוג ה</w:t>
      </w:r>
      <w:r w:rsidRPr="003D5897">
        <w:rPr>
          <w:rFonts w:ascii="Arial" w:hAnsi="Arial" w:cs="Arial" w:hint="cs"/>
          <w:bCs/>
          <w:rtl/>
        </w:rPr>
        <w:t>התקשרות</w:t>
      </w:r>
      <w:r>
        <w:rPr>
          <w:rFonts w:ascii="Arial" w:hAnsi="Arial" w:cs="Arial" w:hint="cs"/>
          <w:b/>
          <w:rtl/>
        </w:rPr>
        <w:t xml:space="preserve">: (סמן </w:t>
      </w:r>
      <w:r>
        <w:rPr>
          <w:rFonts w:ascii="Arial" w:hAnsi="Arial" w:cs="Arial" w:hint="cs"/>
          <w:b/>
        </w:rPr>
        <w:t>X</w:t>
      </w:r>
      <w:r>
        <w:rPr>
          <w:rFonts w:ascii="Arial" w:hAnsi="Arial" w:cs="Arial" w:hint="cs"/>
          <w:b/>
          <w:rtl/>
        </w:rPr>
        <w:t xml:space="preserve"> במקום המתאים)</w:t>
      </w:r>
    </w:p>
    <w:p w14:paraId="01694A30" w14:textId="77777777" w:rsidR="002B0720" w:rsidRPr="00813E93" w:rsidRDefault="002B0720" w:rsidP="00DA2761">
      <w:pPr>
        <w:jc w:val="both"/>
        <w:rPr>
          <w:rFonts w:ascii="Arial" w:hAnsi="Arial" w:cs="Arial"/>
          <w:b/>
          <w:rtl/>
        </w:rPr>
      </w:pPr>
    </w:p>
    <w:tbl>
      <w:tblPr>
        <w:bidiVisual/>
        <w:tblW w:w="9178" w:type="dxa"/>
        <w:tblLayout w:type="fixed"/>
        <w:tblLook w:val="0000" w:firstRow="0" w:lastRow="0" w:firstColumn="0" w:lastColumn="0" w:noHBand="0" w:noVBand="0"/>
      </w:tblPr>
      <w:tblGrid>
        <w:gridCol w:w="3085"/>
        <w:gridCol w:w="607"/>
        <w:gridCol w:w="2320"/>
        <w:gridCol w:w="50"/>
        <w:gridCol w:w="2998"/>
        <w:gridCol w:w="118"/>
      </w:tblGrid>
      <w:tr w:rsidR="002B0720" w:rsidRPr="00813E93" w14:paraId="6E70B0E8" w14:textId="77777777" w:rsidTr="0036773F">
        <w:tc>
          <w:tcPr>
            <w:tcW w:w="3085" w:type="dxa"/>
          </w:tcPr>
          <w:p w14:paraId="3F4FB23C" w14:textId="77777777" w:rsidR="002B0720" w:rsidRPr="00813E93" w:rsidRDefault="002B0720" w:rsidP="00DA2761">
            <w:pPr>
              <w:ind w:right="283"/>
              <w:jc w:val="both"/>
              <w:rPr>
                <w:rFonts w:ascii="Arial" w:hAnsi="Arial" w:cs="Arial"/>
                <w:b/>
                <w:rtl/>
              </w:rPr>
            </w:pPr>
            <w:r>
              <w:rPr>
                <w:rFonts w:ascii="Arial" w:hAnsi="Arial" w:cs="Arial" w:hint="cs"/>
                <w:b/>
                <w:rtl/>
              </w:rPr>
              <w:t xml:space="preserve">   </w:t>
            </w:r>
            <w:r w:rsidRPr="003D5897">
              <w:rPr>
                <w:rFonts w:ascii="Arial" w:hAnsi="Arial" w:cs="Arial"/>
                <w:b/>
              </w:rPr>
              <w:sym w:font="Wingdings" w:char="F072"/>
            </w:r>
            <w:r>
              <w:rPr>
                <w:rFonts w:ascii="Arial" w:hAnsi="Arial" w:cs="Arial" w:hint="cs"/>
                <w:b/>
                <w:rtl/>
              </w:rPr>
              <w:t xml:space="preserve">  </w:t>
            </w:r>
            <w:r w:rsidRPr="00813E93">
              <w:rPr>
                <w:rFonts w:ascii="Arial" w:hAnsi="Arial" w:cs="Arial"/>
                <w:b/>
                <w:rtl/>
              </w:rPr>
              <w:t>טובין</w:t>
            </w:r>
          </w:p>
        </w:tc>
        <w:tc>
          <w:tcPr>
            <w:tcW w:w="2977" w:type="dxa"/>
            <w:gridSpan w:val="3"/>
          </w:tcPr>
          <w:p w14:paraId="6F75745F" w14:textId="77777777" w:rsidR="002B0720" w:rsidRPr="00813E93" w:rsidRDefault="00617A65" w:rsidP="00DA2761">
            <w:pPr>
              <w:ind w:right="283"/>
              <w:jc w:val="both"/>
              <w:rPr>
                <w:rFonts w:ascii="Arial" w:hAnsi="Arial" w:cs="Arial"/>
                <w:b/>
                <w:rtl/>
              </w:rPr>
            </w:pPr>
            <w:r>
              <w:rPr>
                <w:rFonts w:ascii="Arial" w:hAnsi="Arial" w:cs="Arial"/>
                <w:b/>
              </w:rPr>
              <w:sym w:font="Wingdings" w:char="F06F"/>
            </w:r>
            <w:r w:rsidR="002B0720">
              <w:rPr>
                <w:rFonts w:ascii="Arial" w:hAnsi="Arial" w:cs="Arial" w:hint="cs"/>
                <w:b/>
                <w:rtl/>
              </w:rPr>
              <w:t xml:space="preserve">  </w:t>
            </w:r>
            <w:r w:rsidR="002B0720" w:rsidRPr="00813E93">
              <w:rPr>
                <w:rFonts w:ascii="Arial" w:hAnsi="Arial" w:cs="Arial"/>
                <w:b/>
                <w:rtl/>
              </w:rPr>
              <w:t>שירות</w:t>
            </w:r>
            <w:r w:rsidR="002B0720">
              <w:rPr>
                <w:rFonts w:ascii="Arial" w:hAnsi="Arial" w:cs="Arial" w:hint="cs"/>
                <w:b/>
                <w:rtl/>
              </w:rPr>
              <w:t>ים</w:t>
            </w:r>
          </w:p>
        </w:tc>
        <w:tc>
          <w:tcPr>
            <w:tcW w:w="3116" w:type="dxa"/>
            <w:gridSpan w:val="2"/>
          </w:tcPr>
          <w:p w14:paraId="07FE5E3F" w14:textId="77777777" w:rsidR="002B0720" w:rsidRDefault="00617A65" w:rsidP="00DA2761">
            <w:pPr>
              <w:ind w:right="283"/>
              <w:jc w:val="both"/>
              <w:rPr>
                <w:rFonts w:ascii="Arial" w:hAnsi="Arial" w:cs="Arial"/>
                <w:b/>
              </w:rPr>
            </w:pPr>
            <w:r>
              <w:rPr>
                <w:rFonts w:ascii="Arial" w:hAnsi="Arial" w:cs="Arial"/>
                <w:b/>
              </w:rPr>
              <w:sym w:font="Wingdings" w:char="F078"/>
            </w:r>
            <w:r w:rsidR="002B0720">
              <w:rPr>
                <w:rFonts w:ascii="Arial" w:hAnsi="Arial" w:cs="Arial" w:hint="cs"/>
                <w:b/>
                <w:rtl/>
              </w:rPr>
              <w:t xml:space="preserve">  ביצוע </w:t>
            </w:r>
            <w:r w:rsidR="002B0720" w:rsidRPr="00813E93">
              <w:rPr>
                <w:rFonts w:ascii="Arial" w:hAnsi="Arial" w:cs="Arial"/>
                <w:b/>
                <w:rtl/>
              </w:rPr>
              <w:t>עבודה</w:t>
            </w:r>
          </w:p>
          <w:p w14:paraId="44724292" w14:textId="77777777" w:rsidR="002B0720" w:rsidRPr="00813E93" w:rsidRDefault="002B0720" w:rsidP="00DA2761">
            <w:pPr>
              <w:ind w:right="283"/>
              <w:jc w:val="both"/>
              <w:rPr>
                <w:rFonts w:ascii="Arial" w:hAnsi="Arial" w:cs="Arial"/>
                <w:b/>
                <w:rtl/>
              </w:rPr>
            </w:pPr>
          </w:p>
        </w:tc>
      </w:tr>
      <w:tr w:rsidR="002B0720" w:rsidRPr="0053500C" w14:paraId="7E59D131" w14:textId="77777777" w:rsidTr="0036773F">
        <w:tblPrEx>
          <w:tblLook w:val="01E0" w:firstRow="1" w:lastRow="1" w:firstColumn="1" w:lastColumn="1" w:noHBand="0" w:noVBand="0"/>
        </w:tblPrEx>
        <w:trPr>
          <w:gridAfter w:val="1"/>
          <w:wAfter w:w="113" w:type="dxa"/>
        </w:trPr>
        <w:tc>
          <w:tcPr>
            <w:tcW w:w="3692" w:type="dxa"/>
            <w:gridSpan w:val="2"/>
            <w:tcBorders>
              <w:top w:val="single" w:sz="4" w:space="0" w:color="auto"/>
              <w:left w:val="single" w:sz="4" w:space="0" w:color="auto"/>
              <w:bottom w:val="single" w:sz="4" w:space="0" w:color="auto"/>
              <w:right w:val="single" w:sz="4" w:space="0" w:color="auto"/>
            </w:tcBorders>
            <w:shd w:val="clear" w:color="auto" w:fill="E6E6E6"/>
          </w:tcPr>
          <w:p w14:paraId="743F9443" w14:textId="77777777" w:rsidR="002B0720" w:rsidRPr="0053500C" w:rsidRDefault="002B0720" w:rsidP="00DA2761">
            <w:pPr>
              <w:spacing w:before="120"/>
              <w:jc w:val="both"/>
              <w:rPr>
                <w:rFonts w:ascii="Arial" w:hAnsi="Arial" w:cs="Arial"/>
                <w:bCs/>
                <w:rtl/>
              </w:rPr>
            </w:pPr>
            <w:r w:rsidRPr="0053500C">
              <w:rPr>
                <w:rFonts w:ascii="Arial" w:hAnsi="Arial" w:cs="Arial" w:hint="cs"/>
                <w:bCs/>
                <w:rtl/>
              </w:rPr>
              <w:t>שם הספק:</w:t>
            </w:r>
          </w:p>
        </w:tc>
        <w:tc>
          <w:tcPr>
            <w:tcW w:w="5368" w:type="dxa"/>
            <w:gridSpan w:val="3"/>
            <w:tcBorders>
              <w:top w:val="single" w:sz="4" w:space="0" w:color="auto"/>
              <w:left w:val="single" w:sz="4" w:space="0" w:color="auto"/>
              <w:bottom w:val="single" w:sz="4" w:space="0" w:color="auto"/>
              <w:right w:val="single" w:sz="4" w:space="0" w:color="auto"/>
            </w:tcBorders>
          </w:tcPr>
          <w:p w14:paraId="4627C267" w14:textId="28ACCD58" w:rsidR="002B0720" w:rsidRPr="002B0720" w:rsidRDefault="00EC03B9" w:rsidP="00DA2761">
            <w:pPr>
              <w:pStyle w:val="Para0"/>
              <w:bidi/>
              <w:rPr>
                <w:rFonts w:ascii="Arial" w:hAnsi="Arial" w:cs="Arial"/>
                <w:rtl/>
              </w:rPr>
            </w:pPr>
            <w:r>
              <w:rPr>
                <w:rFonts w:ascii="Arial" w:hAnsi="Arial" w:cs="Arial" w:hint="cs"/>
                <w:color w:val="545454"/>
                <w:shd w:val="clear" w:color="auto" w:fill="FFFFFF"/>
                <w:rtl/>
              </w:rPr>
              <w:t>תדיראן פתרונות אנרגיה</w:t>
            </w:r>
            <w:r w:rsidR="00173C66">
              <w:rPr>
                <w:rFonts w:ascii="Arial" w:hAnsi="Arial" w:cs="Arial" w:hint="cs"/>
                <w:rtl/>
              </w:rPr>
              <w:t xml:space="preserve"> </w:t>
            </w:r>
          </w:p>
        </w:tc>
      </w:tr>
      <w:tr w:rsidR="002B0720" w:rsidRPr="0053500C" w14:paraId="6F48C036" w14:textId="77777777" w:rsidTr="0036773F">
        <w:tblPrEx>
          <w:tblLook w:val="01E0" w:firstRow="1" w:lastRow="1" w:firstColumn="1" w:lastColumn="1" w:noHBand="0" w:noVBand="0"/>
        </w:tblPrEx>
        <w:trPr>
          <w:gridAfter w:val="1"/>
          <w:wAfter w:w="113" w:type="dxa"/>
        </w:trPr>
        <w:tc>
          <w:tcPr>
            <w:tcW w:w="3692" w:type="dxa"/>
            <w:gridSpan w:val="2"/>
            <w:tcBorders>
              <w:top w:val="single" w:sz="4" w:space="0" w:color="auto"/>
              <w:left w:val="single" w:sz="4" w:space="0" w:color="auto"/>
              <w:bottom w:val="single" w:sz="4" w:space="0" w:color="auto"/>
              <w:right w:val="single" w:sz="4" w:space="0" w:color="auto"/>
            </w:tcBorders>
            <w:shd w:val="clear" w:color="auto" w:fill="E6E6E6"/>
          </w:tcPr>
          <w:p w14:paraId="56BB3498" w14:textId="77777777" w:rsidR="002B0720" w:rsidRDefault="002B0720" w:rsidP="00DA2761">
            <w:pPr>
              <w:spacing w:before="120"/>
              <w:jc w:val="both"/>
              <w:rPr>
                <w:rFonts w:ascii="Arial" w:hAnsi="Arial" w:cs="Arial"/>
                <w:bCs/>
                <w:rtl/>
              </w:rPr>
            </w:pPr>
            <w:r>
              <w:rPr>
                <w:rFonts w:ascii="Arial" w:hAnsi="Arial" w:cs="Arial" w:hint="cs"/>
                <w:bCs/>
                <w:rtl/>
              </w:rPr>
              <w:t>מספר הספק</w:t>
            </w:r>
          </w:p>
          <w:p w14:paraId="66DD855B" w14:textId="77777777" w:rsidR="002B0720" w:rsidRPr="0053500C" w:rsidRDefault="002B0720" w:rsidP="00DA2761">
            <w:pPr>
              <w:spacing w:before="120"/>
              <w:jc w:val="both"/>
              <w:rPr>
                <w:rFonts w:ascii="Arial" w:hAnsi="Arial" w:cs="Arial"/>
                <w:bCs/>
                <w:rtl/>
              </w:rPr>
            </w:pPr>
            <w:r w:rsidRPr="0053500C">
              <w:rPr>
                <w:rFonts w:ascii="Arial" w:hAnsi="Arial" w:cs="Arial"/>
                <w:bCs/>
                <w:rtl/>
              </w:rPr>
              <w:t>(</w:t>
            </w:r>
            <w:r w:rsidRPr="00617A65">
              <w:rPr>
                <w:rFonts w:ascii="Arial" w:hAnsi="Arial" w:cs="Arial"/>
                <w:bCs/>
                <w:rtl/>
              </w:rPr>
              <w:t>ח.פ</w:t>
            </w:r>
            <w:r w:rsidRPr="0053500C">
              <w:rPr>
                <w:rFonts w:ascii="Arial" w:hAnsi="Arial" w:cs="Arial"/>
                <w:bCs/>
                <w:rtl/>
              </w:rPr>
              <w:t xml:space="preserve">/ח.צ/ע.מ/מספר עמותה) </w:t>
            </w:r>
          </w:p>
        </w:tc>
        <w:tc>
          <w:tcPr>
            <w:tcW w:w="5368" w:type="dxa"/>
            <w:gridSpan w:val="3"/>
            <w:tcBorders>
              <w:top w:val="single" w:sz="4" w:space="0" w:color="auto"/>
              <w:left w:val="single" w:sz="4" w:space="0" w:color="auto"/>
              <w:bottom w:val="single" w:sz="4" w:space="0" w:color="auto"/>
              <w:right w:val="single" w:sz="4" w:space="0" w:color="auto"/>
            </w:tcBorders>
          </w:tcPr>
          <w:p w14:paraId="5B51E19A" w14:textId="03653055" w:rsidR="002B0720" w:rsidRPr="002B0720" w:rsidRDefault="00F26AF0" w:rsidP="00864938">
            <w:pPr>
              <w:pStyle w:val="Para0"/>
              <w:bidi/>
              <w:rPr>
                <w:rFonts w:ascii="Arial" w:hAnsi="Arial" w:cs="Arial"/>
                <w:rtl/>
              </w:rPr>
            </w:pPr>
            <w:r>
              <w:rPr>
                <w:rFonts w:ascii="Arial" w:hAnsi="Arial" w:cs="Arial" w:hint="cs"/>
                <w:sz w:val="22"/>
                <w:szCs w:val="22"/>
                <w:rtl/>
              </w:rPr>
              <w:t>510449507</w:t>
            </w:r>
          </w:p>
        </w:tc>
      </w:tr>
      <w:tr w:rsidR="002B0720" w:rsidRPr="0053500C" w14:paraId="34AF3754" w14:textId="77777777" w:rsidTr="0036773F">
        <w:tblPrEx>
          <w:tblLook w:val="01E0" w:firstRow="1" w:lastRow="1" w:firstColumn="1" w:lastColumn="1" w:noHBand="0" w:noVBand="0"/>
        </w:tblPrEx>
        <w:trPr>
          <w:gridAfter w:val="1"/>
          <w:wAfter w:w="113" w:type="dxa"/>
        </w:trPr>
        <w:tc>
          <w:tcPr>
            <w:tcW w:w="3692" w:type="dxa"/>
            <w:gridSpan w:val="2"/>
            <w:tcBorders>
              <w:top w:val="single" w:sz="4" w:space="0" w:color="auto"/>
              <w:left w:val="single" w:sz="4" w:space="0" w:color="auto"/>
              <w:bottom w:val="single" w:sz="4" w:space="0" w:color="auto"/>
              <w:right w:val="single" w:sz="4" w:space="0" w:color="auto"/>
            </w:tcBorders>
            <w:shd w:val="clear" w:color="auto" w:fill="E6E6E6"/>
          </w:tcPr>
          <w:p w14:paraId="5502CDB4" w14:textId="77777777" w:rsidR="002B0720" w:rsidRPr="0053500C" w:rsidRDefault="002B0720" w:rsidP="00DA2761">
            <w:pPr>
              <w:spacing w:before="120"/>
              <w:jc w:val="both"/>
              <w:rPr>
                <w:rFonts w:ascii="Arial" w:hAnsi="Arial" w:cs="Arial"/>
                <w:bCs/>
                <w:rtl/>
              </w:rPr>
            </w:pPr>
            <w:r w:rsidRPr="0053500C">
              <w:rPr>
                <w:rFonts w:ascii="Arial" w:hAnsi="Arial" w:cs="Arial" w:hint="cs"/>
                <w:bCs/>
                <w:rtl/>
              </w:rPr>
              <w:t xml:space="preserve">ספק זה הנו: </w:t>
            </w:r>
          </w:p>
        </w:tc>
        <w:tc>
          <w:tcPr>
            <w:tcW w:w="2320" w:type="dxa"/>
            <w:tcBorders>
              <w:top w:val="single" w:sz="4" w:space="0" w:color="auto"/>
              <w:left w:val="single" w:sz="4" w:space="0" w:color="auto"/>
              <w:bottom w:val="single" w:sz="4" w:space="0" w:color="auto"/>
            </w:tcBorders>
          </w:tcPr>
          <w:p w14:paraId="679A566B" w14:textId="77777777" w:rsidR="002B0720" w:rsidRPr="002B0720" w:rsidRDefault="00571249" w:rsidP="00DA2761">
            <w:pPr>
              <w:spacing w:before="120"/>
              <w:jc w:val="both"/>
              <w:rPr>
                <w:rFonts w:ascii="Arial" w:hAnsi="Arial" w:cs="Arial"/>
                <w:b/>
                <w:rtl/>
              </w:rPr>
            </w:pPr>
            <w:r>
              <w:rPr>
                <w:rFonts w:ascii="Arial" w:hAnsi="Arial" w:cs="Arial"/>
                <w:b/>
              </w:rPr>
              <w:sym w:font="Wingdings" w:char="F078"/>
            </w:r>
            <w:r w:rsidR="002B0720" w:rsidRPr="002B0720">
              <w:rPr>
                <w:rFonts w:ascii="Arial" w:hAnsi="Arial" w:cs="Arial"/>
                <w:b/>
              </w:rPr>
              <w:t xml:space="preserve">     </w:t>
            </w:r>
            <w:r w:rsidR="002B0720" w:rsidRPr="002B0720">
              <w:rPr>
                <w:rFonts w:ascii="Arial" w:hAnsi="Arial" w:cs="Arial"/>
                <w:b/>
                <w:rtl/>
              </w:rPr>
              <w:t xml:space="preserve"> ספק יחיד    </w:t>
            </w:r>
          </w:p>
        </w:tc>
        <w:tc>
          <w:tcPr>
            <w:tcW w:w="3048" w:type="dxa"/>
            <w:gridSpan w:val="2"/>
            <w:tcBorders>
              <w:top w:val="single" w:sz="4" w:space="0" w:color="auto"/>
              <w:bottom w:val="single" w:sz="4" w:space="0" w:color="auto"/>
              <w:right w:val="single" w:sz="4" w:space="0" w:color="auto"/>
            </w:tcBorders>
          </w:tcPr>
          <w:p w14:paraId="26F23385" w14:textId="77777777" w:rsidR="002B0720" w:rsidRPr="002B0720" w:rsidRDefault="002B0720" w:rsidP="00DA2761">
            <w:pPr>
              <w:spacing w:before="120"/>
              <w:jc w:val="both"/>
              <w:rPr>
                <w:rFonts w:ascii="Arial" w:hAnsi="Arial" w:cs="Arial"/>
                <w:b/>
                <w:rtl/>
              </w:rPr>
            </w:pPr>
            <w:r w:rsidRPr="002B0720">
              <w:rPr>
                <w:rFonts w:ascii="Arial" w:hAnsi="Arial" w:cs="Arial"/>
                <w:b/>
              </w:rPr>
              <w:sym w:font="Wingdings" w:char="F072"/>
            </w:r>
            <w:r w:rsidRPr="002B0720">
              <w:rPr>
                <w:rFonts w:ascii="Arial" w:hAnsi="Arial" w:cs="Arial"/>
                <w:b/>
                <w:rtl/>
              </w:rPr>
              <w:t xml:space="preserve"> ספק חוץ </w:t>
            </w:r>
          </w:p>
        </w:tc>
      </w:tr>
      <w:tr w:rsidR="002B0720" w:rsidRPr="0053500C" w14:paraId="589D66E7" w14:textId="77777777" w:rsidTr="0036773F">
        <w:tblPrEx>
          <w:tblLook w:val="01E0" w:firstRow="1" w:lastRow="1" w:firstColumn="1" w:lastColumn="1" w:noHBand="0" w:noVBand="0"/>
        </w:tblPrEx>
        <w:trPr>
          <w:gridAfter w:val="1"/>
          <w:wAfter w:w="113" w:type="dxa"/>
        </w:trPr>
        <w:tc>
          <w:tcPr>
            <w:tcW w:w="3692" w:type="dxa"/>
            <w:gridSpan w:val="2"/>
            <w:tcBorders>
              <w:top w:val="single" w:sz="4" w:space="0" w:color="auto"/>
              <w:left w:val="single" w:sz="4" w:space="0" w:color="auto"/>
              <w:bottom w:val="single" w:sz="4" w:space="0" w:color="auto"/>
              <w:right w:val="single" w:sz="4" w:space="0" w:color="auto"/>
            </w:tcBorders>
            <w:shd w:val="clear" w:color="auto" w:fill="E6E6E6"/>
          </w:tcPr>
          <w:p w14:paraId="40EA6C54" w14:textId="77777777" w:rsidR="002B0720" w:rsidRPr="0053500C" w:rsidRDefault="002B0720" w:rsidP="00DA2761">
            <w:pPr>
              <w:spacing w:before="120"/>
              <w:jc w:val="both"/>
              <w:rPr>
                <w:rFonts w:ascii="Arial" w:hAnsi="Arial" w:cs="Arial"/>
                <w:bCs/>
                <w:rtl/>
              </w:rPr>
            </w:pPr>
            <w:r w:rsidRPr="0053500C">
              <w:rPr>
                <w:rFonts w:ascii="Arial" w:hAnsi="Arial" w:cs="Arial" w:hint="cs"/>
                <w:bCs/>
                <w:rtl/>
              </w:rPr>
              <w:t>אומדן / שווי ההתקשרות</w:t>
            </w:r>
            <w:r w:rsidR="00557139">
              <w:rPr>
                <w:rFonts w:ascii="Arial" w:hAnsi="Arial" w:cs="Arial" w:hint="cs"/>
                <w:bCs/>
                <w:rtl/>
              </w:rPr>
              <w:t xml:space="preserve"> (</w:t>
            </w:r>
            <w:r w:rsidR="00617A65">
              <w:rPr>
                <w:rFonts w:ascii="Arial" w:hAnsi="Arial" w:cs="Arial" w:hint="cs"/>
                <w:bCs/>
                <w:rtl/>
              </w:rPr>
              <w:t>כולל</w:t>
            </w:r>
            <w:r w:rsidR="00557139">
              <w:rPr>
                <w:rFonts w:ascii="Arial" w:hAnsi="Arial" w:cs="Arial" w:hint="cs"/>
                <w:bCs/>
                <w:rtl/>
              </w:rPr>
              <w:t xml:space="preserve"> מע"מ)</w:t>
            </w:r>
            <w:r w:rsidRPr="0053500C">
              <w:rPr>
                <w:rFonts w:ascii="Arial" w:hAnsi="Arial" w:cs="Arial" w:hint="cs"/>
                <w:bCs/>
                <w:rtl/>
              </w:rPr>
              <w:t>:</w:t>
            </w:r>
          </w:p>
        </w:tc>
        <w:tc>
          <w:tcPr>
            <w:tcW w:w="5368" w:type="dxa"/>
            <w:gridSpan w:val="3"/>
            <w:tcBorders>
              <w:top w:val="single" w:sz="4" w:space="0" w:color="auto"/>
              <w:left w:val="single" w:sz="4" w:space="0" w:color="auto"/>
              <w:bottom w:val="single" w:sz="4" w:space="0" w:color="auto"/>
              <w:right w:val="single" w:sz="4" w:space="0" w:color="auto"/>
            </w:tcBorders>
          </w:tcPr>
          <w:p w14:paraId="7C4AB20C" w14:textId="42E7F569" w:rsidR="002B0720" w:rsidRPr="002B0720" w:rsidRDefault="00073AC4" w:rsidP="00DA2761">
            <w:pPr>
              <w:pStyle w:val="Para0"/>
              <w:bidi/>
              <w:rPr>
                <w:rFonts w:ascii="Arial" w:hAnsi="Arial" w:cs="Arial"/>
                <w:rtl/>
              </w:rPr>
            </w:pPr>
            <w:r>
              <w:rPr>
                <w:rFonts w:hint="cs"/>
                <w:rtl/>
              </w:rPr>
              <w:t>243,192 ₪ לא כולל מע"מ שהינם סך של 286,967 ₪ כולל מע"מ</w:t>
            </w:r>
            <w:r w:rsidR="00DC571A">
              <w:rPr>
                <w:rFonts w:hint="cs"/>
                <w:rtl/>
              </w:rPr>
              <w:t xml:space="preserve"> </w:t>
            </w:r>
          </w:p>
        </w:tc>
      </w:tr>
      <w:tr w:rsidR="002B0720" w:rsidRPr="0053500C" w14:paraId="39D065D1" w14:textId="77777777" w:rsidTr="0036773F">
        <w:tblPrEx>
          <w:tblLook w:val="01E0" w:firstRow="1" w:lastRow="1" w:firstColumn="1" w:lastColumn="1" w:noHBand="0" w:noVBand="0"/>
        </w:tblPrEx>
        <w:trPr>
          <w:gridAfter w:val="1"/>
          <w:wAfter w:w="113" w:type="dxa"/>
        </w:trPr>
        <w:tc>
          <w:tcPr>
            <w:tcW w:w="3692" w:type="dxa"/>
            <w:gridSpan w:val="2"/>
            <w:tcBorders>
              <w:top w:val="single" w:sz="4" w:space="0" w:color="auto"/>
              <w:left w:val="single" w:sz="4" w:space="0" w:color="auto"/>
              <w:bottom w:val="single" w:sz="4" w:space="0" w:color="auto"/>
              <w:right w:val="single" w:sz="4" w:space="0" w:color="auto"/>
            </w:tcBorders>
            <w:shd w:val="clear" w:color="auto" w:fill="E6E6E6"/>
          </w:tcPr>
          <w:p w14:paraId="29817F2A" w14:textId="77777777" w:rsidR="002B0720" w:rsidRPr="0053500C" w:rsidRDefault="002B0720" w:rsidP="00DA2761">
            <w:pPr>
              <w:spacing w:before="120"/>
              <w:jc w:val="both"/>
              <w:rPr>
                <w:rFonts w:ascii="Arial" w:hAnsi="Arial" w:cs="Arial"/>
                <w:bCs/>
                <w:rtl/>
              </w:rPr>
            </w:pPr>
            <w:r w:rsidRPr="0053500C">
              <w:rPr>
                <w:rFonts w:ascii="Arial" w:hAnsi="Arial" w:cs="Arial" w:hint="cs"/>
                <w:bCs/>
                <w:rtl/>
              </w:rPr>
              <w:t xml:space="preserve">תקופת ההתקשרות: </w:t>
            </w:r>
          </w:p>
        </w:tc>
        <w:tc>
          <w:tcPr>
            <w:tcW w:w="5368" w:type="dxa"/>
            <w:gridSpan w:val="3"/>
            <w:tcBorders>
              <w:top w:val="single" w:sz="4" w:space="0" w:color="auto"/>
              <w:left w:val="single" w:sz="4" w:space="0" w:color="auto"/>
              <w:bottom w:val="single" w:sz="4" w:space="0" w:color="auto"/>
              <w:right w:val="single" w:sz="4" w:space="0" w:color="auto"/>
            </w:tcBorders>
          </w:tcPr>
          <w:p w14:paraId="67F84087" w14:textId="1C4CC792" w:rsidR="002B0720" w:rsidRPr="002B0720" w:rsidRDefault="0030676C" w:rsidP="005879DF">
            <w:pPr>
              <w:pStyle w:val="Para0"/>
              <w:bidi/>
              <w:rPr>
                <w:rFonts w:ascii="Arial" w:hAnsi="Arial" w:cs="Arial"/>
                <w:rtl/>
              </w:rPr>
            </w:pPr>
            <w:r>
              <w:rPr>
                <w:rFonts w:ascii="Arial" w:hAnsi="Arial" w:cs="Arial" w:hint="cs"/>
                <w:rtl/>
              </w:rPr>
              <w:t>מתאריך 1.</w:t>
            </w:r>
            <w:r w:rsidR="00DC571A">
              <w:rPr>
                <w:rFonts w:ascii="Arial" w:hAnsi="Arial" w:cs="Arial" w:hint="cs"/>
                <w:rtl/>
              </w:rPr>
              <w:t>9</w:t>
            </w:r>
            <w:r>
              <w:rPr>
                <w:rFonts w:ascii="Arial" w:hAnsi="Arial" w:cs="Arial" w:hint="cs"/>
                <w:rtl/>
              </w:rPr>
              <w:t>.</w:t>
            </w:r>
            <w:r w:rsidR="00E85C1B">
              <w:rPr>
                <w:rFonts w:ascii="Arial" w:hAnsi="Arial" w:cs="Arial" w:hint="cs"/>
                <w:rtl/>
              </w:rPr>
              <w:t>2025  עד 31.</w:t>
            </w:r>
            <w:r w:rsidR="00165B78">
              <w:rPr>
                <w:rFonts w:ascii="Arial" w:hAnsi="Arial" w:cs="Arial" w:hint="cs"/>
                <w:rtl/>
              </w:rPr>
              <w:t>08</w:t>
            </w:r>
            <w:r w:rsidR="00E85C1B">
              <w:rPr>
                <w:rFonts w:ascii="Arial" w:hAnsi="Arial" w:cs="Arial" w:hint="cs"/>
                <w:rtl/>
              </w:rPr>
              <w:t>.202</w:t>
            </w:r>
            <w:r w:rsidR="00165B78">
              <w:rPr>
                <w:rFonts w:ascii="Arial" w:hAnsi="Arial" w:cs="Arial" w:hint="cs"/>
                <w:rtl/>
              </w:rPr>
              <w:t>6</w:t>
            </w:r>
            <w:r w:rsidR="00E85C1B">
              <w:rPr>
                <w:rFonts w:ascii="Arial" w:hAnsi="Arial" w:cs="Arial" w:hint="cs"/>
                <w:rtl/>
              </w:rPr>
              <w:t xml:space="preserve"> </w:t>
            </w:r>
          </w:p>
        </w:tc>
      </w:tr>
    </w:tbl>
    <w:p w14:paraId="0ADED68D" w14:textId="77777777" w:rsidR="002B0720" w:rsidRDefault="002B0720" w:rsidP="00DA2761">
      <w:pPr>
        <w:jc w:val="both"/>
        <w:rPr>
          <w:rFonts w:ascii="Arial" w:hAnsi="Arial" w:cs="Arial"/>
          <w:bCs/>
          <w:rtl/>
        </w:rPr>
      </w:pPr>
    </w:p>
    <w:p w14:paraId="21D9879C" w14:textId="77777777" w:rsidR="002B0720" w:rsidRPr="00BD3C63" w:rsidRDefault="002B0720" w:rsidP="00DA2761">
      <w:pPr>
        <w:jc w:val="both"/>
        <w:rPr>
          <w:rFonts w:ascii="Arial" w:hAnsi="Arial" w:cs="Arial"/>
          <w:bCs/>
          <w:rtl/>
        </w:rPr>
      </w:pPr>
      <w:r w:rsidRPr="00BD3C63">
        <w:rPr>
          <w:rFonts w:ascii="Arial" w:hAnsi="Arial" w:cs="Arial" w:hint="cs"/>
          <w:bCs/>
          <w:rtl/>
        </w:rPr>
        <w:t>נימוקים כי הספק הוא ספק יחיד או כי הטובין הם טובי חוץ</w:t>
      </w:r>
    </w:p>
    <w:p w14:paraId="490F8A91" w14:textId="23CCC983" w:rsidR="002B0720" w:rsidRPr="00DC571A" w:rsidRDefault="00AD15E3" w:rsidP="00DC571A">
      <w:pPr>
        <w:pStyle w:val="af"/>
        <w:numPr>
          <w:ilvl w:val="0"/>
          <w:numId w:val="48"/>
        </w:numPr>
        <w:rPr>
          <w:rFonts w:ascii="Arial" w:hAnsi="Arial"/>
        </w:rPr>
      </w:pPr>
      <w:r>
        <w:rPr>
          <w:rFonts w:ascii="Arial" w:hAnsi="Arial" w:hint="cs"/>
          <w:rtl/>
        </w:rPr>
        <w:t xml:space="preserve">הספק המוצע, </w:t>
      </w:r>
      <w:r w:rsidR="00EC03B9" w:rsidRPr="00DC571A">
        <w:rPr>
          <w:rFonts w:ascii="Arial" w:hAnsi="Arial" w:hint="cs"/>
          <w:rtl/>
        </w:rPr>
        <w:t>חברת תדיראן הינה היבואן הרשמי של המערכת</w:t>
      </w:r>
      <w:r w:rsidR="00142035" w:rsidRPr="00DC571A">
        <w:rPr>
          <w:rFonts w:ascii="Arial" w:hAnsi="Arial" w:hint="cs"/>
          <w:rtl/>
        </w:rPr>
        <w:t xml:space="preserve"> ( </w:t>
      </w:r>
      <w:r w:rsidR="00142035" w:rsidRPr="00DC571A">
        <w:rPr>
          <w:rFonts w:ascii="Arial" w:hAnsi="Arial" w:hint="cs"/>
        </w:rPr>
        <w:t>SOCOME</w:t>
      </w:r>
      <w:r w:rsidR="00142035" w:rsidRPr="00DC571A">
        <w:rPr>
          <w:rFonts w:ascii="Arial" w:hAnsi="Arial"/>
        </w:rPr>
        <w:t>C</w:t>
      </w:r>
      <w:r w:rsidR="00142035" w:rsidRPr="00DC571A">
        <w:rPr>
          <w:rFonts w:ascii="Arial" w:hAnsi="Arial" w:hint="cs"/>
          <w:rtl/>
        </w:rPr>
        <w:t xml:space="preserve"> )</w:t>
      </w:r>
    </w:p>
    <w:p w14:paraId="7443B503" w14:textId="6483B556" w:rsidR="002B0720" w:rsidRPr="00BE04A4" w:rsidRDefault="00AD15E3" w:rsidP="00DC571A">
      <w:pPr>
        <w:ind w:firstLine="720"/>
        <w:jc w:val="both"/>
        <w:rPr>
          <w:rFonts w:ascii="Arial" w:hAnsi="Arial" w:cs="Arial"/>
          <w:rtl/>
        </w:rPr>
      </w:pPr>
      <w:r>
        <w:rPr>
          <w:rFonts w:ascii="Arial" w:hAnsi="Arial" w:cs="Arial" w:hint="cs"/>
          <w:rtl/>
        </w:rPr>
        <w:t>ו</w:t>
      </w:r>
      <w:r w:rsidR="00142035" w:rsidRPr="00BE04A4">
        <w:rPr>
          <w:rFonts w:ascii="Arial" w:hAnsi="Arial" w:cs="Arial" w:hint="cs"/>
          <w:rtl/>
        </w:rPr>
        <w:t xml:space="preserve">לחברה תעודת ספק יחיד מטעם </w:t>
      </w:r>
      <w:r w:rsidR="00142035" w:rsidRPr="00BE04A4">
        <w:rPr>
          <w:rFonts w:ascii="Arial" w:hAnsi="Arial" w:cs="Arial" w:hint="cs"/>
        </w:rPr>
        <w:t>SOCOMEC</w:t>
      </w:r>
      <w:r>
        <w:rPr>
          <w:rFonts w:ascii="Arial" w:hAnsi="Arial" w:cs="Arial" w:hint="cs"/>
          <w:rtl/>
        </w:rPr>
        <w:t xml:space="preserve"> (מצ"ב)</w:t>
      </w:r>
    </w:p>
    <w:p w14:paraId="3FEA3EBC" w14:textId="6BB0A589" w:rsidR="00142035" w:rsidRPr="00DC571A" w:rsidRDefault="00142035" w:rsidP="00DC571A">
      <w:pPr>
        <w:pStyle w:val="af"/>
        <w:numPr>
          <w:ilvl w:val="0"/>
          <w:numId w:val="48"/>
        </w:numPr>
        <w:jc w:val="both"/>
        <w:rPr>
          <w:rFonts w:ascii="Arial" w:hAnsi="Arial"/>
          <w:rtl/>
        </w:rPr>
      </w:pPr>
      <w:r w:rsidRPr="00DC571A">
        <w:rPr>
          <w:rFonts w:ascii="Arial" w:hAnsi="Arial" w:hint="cs"/>
          <w:rtl/>
        </w:rPr>
        <w:t xml:space="preserve">החברה מתחזקת </w:t>
      </w:r>
      <w:r w:rsidR="00AD15E3">
        <w:rPr>
          <w:rFonts w:ascii="Arial" w:hAnsi="Arial" w:hint="cs"/>
          <w:rtl/>
        </w:rPr>
        <w:t>את מערכת האל פסק</w:t>
      </w:r>
      <w:r w:rsidRPr="00DC571A">
        <w:rPr>
          <w:rFonts w:ascii="Arial" w:hAnsi="Arial" w:hint="cs"/>
          <w:rtl/>
        </w:rPr>
        <w:t xml:space="preserve"> באופן שוטף</w:t>
      </w:r>
      <w:r w:rsidR="006055EE">
        <w:rPr>
          <w:rFonts w:ascii="Arial" w:hAnsi="Arial" w:hint="cs"/>
          <w:rtl/>
        </w:rPr>
        <w:t xml:space="preserve"> ובלעדי</w:t>
      </w:r>
      <w:r w:rsidRPr="00DC571A">
        <w:rPr>
          <w:rFonts w:ascii="Arial" w:hAnsi="Arial" w:hint="cs"/>
          <w:rtl/>
        </w:rPr>
        <w:t xml:space="preserve"> </w:t>
      </w:r>
      <w:r w:rsidR="00AD15E3">
        <w:rPr>
          <w:rFonts w:ascii="Arial" w:hAnsi="Arial" w:hint="cs"/>
          <w:rtl/>
        </w:rPr>
        <w:t>(ביקורות, טיפול חצי שנתי ומענה לתקלות)</w:t>
      </w:r>
    </w:p>
    <w:p w14:paraId="437C5E6F" w14:textId="442F099F" w:rsidR="000A6EFE" w:rsidRPr="00DC571A" w:rsidRDefault="00142035" w:rsidP="00DC571A">
      <w:pPr>
        <w:pStyle w:val="af"/>
        <w:numPr>
          <w:ilvl w:val="0"/>
          <w:numId w:val="48"/>
        </w:numPr>
        <w:jc w:val="both"/>
        <w:rPr>
          <w:rFonts w:ascii="Arial" w:hAnsi="Arial"/>
          <w:rtl/>
        </w:rPr>
      </w:pPr>
      <w:r w:rsidRPr="00DC571A">
        <w:rPr>
          <w:rFonts w:ascii="Arial" w:hAnsi="Arial" w:hint="cs"/>
          <w:rtl/>
        </w:rPr>
        <w:t>המצברים המגבים את חדר מחשב הינם חלק בלתי נפרד</w:t>
      </w:r>
      <w:r w:rsidR="000A6EFE" w:rsidRPr="00DC571A">
        <w:rPr>
          <w:rFonts w:ascii="Arial" w:hAnsi="Arial" w:hint="cs"/>
          <w:rtl/>
        </w:rPr>
        <w:t xml:space="preserve"> ממערכת האל פסק</w:t>
      </w:r>
      <w:r w:rsidR="00BE04A4" w:rsidRPr="00DC571A">
        <w:rPr>
          <w:rFonts w:ascii="Arial" w:hAnsi="Arial" w:hint="cs"/>
          <w:rtl/>
        </w:rPr>
        <w:t>.</w:t>
      </w:r>
    </w:p>
    <w:p w14:paraId="5CB6C283" w14:textId="77777777" w:rsidR="00AD15E3" w:rsidRDefault="00AD15E3" w:rsidP="00AD15E3">
      <w:pPr>
        <w:pStyle w:val="af"/>
        <w:numPr>
          <w:ilvl w:val="0"/>
          <w:numId w:val="48"/>
        </w:numPr>
        <w:rPr>
          <w:rFonts w:ascii="Arial" w:hAnsi="Arial"/>
        </w:rPr>
      </w:pPr>
      <w:r>
        <w:rPr>
          <w:rFonts w:ascii="Arial" w:hAnsi="Arial" w:hint="cs"/>
          <w:rtl/>
        </w:rPr>
        <w:t>המצברים המבוקשים הינם זהים למצברים שהתקין הקבלן על פי הוראות היצרן והמתכנן.</w:t>
      </w:r>
    </w:p>
    <w:p w14:paraId="471461B8" w14:textId="15DA4624" w:rsidR="000A6EFE" w:rsidRPr="00DC571A" w:rsidRDefault="000A6EFE" w:rsidP="00DC571A">
      <w:pPr>
        <w:pStyle w:val="af"/>
        <w:numPr>
          <w:ilvl w:val="0"/>
          <w:numId w:val="48"/>
        </w:numPr>
        <w:jc w:val="both"/>
        <w:rPr>
          <w:rFonts w:ascii="Arial" w:hAnsi="Arial"/>
          <w:rtl/>
        </w:rPr>
      </w:pPr>
      <w:r w:rsidRPr="00DC571A">
        <w:rPr>
          <w:rFonts w:ascii="Arial" w:hAnsi="Arial" w:hint="cs"/>
          <w:rtl/>
        </w:rPr>
        <w:t xml:space="preserve">במקרה </w:t>
      </w:r>
      <w:r w:rsidR="00223C09">
        <w:rPr>
          <w:rFonts w:ascii="Arial" w:hAnsi="Arial" w:hint="cs"/>
          <w:rtl/>
        </w:rPr>
        <w:t xml:space="preserve">של </w:t>
      </w:r>
      <w:r w:rsidRPr="00DC571A">
        <w:rPr>
          <w:rFonts w:ascii="Arial" w:hAnsi="Arial" w:hint="cs"/>
          <w:rtl/>
        </w:rPr>
        <w:t xml:space="preserve">תקלה לא ניתן יהיה להבטיח אחריות של גורם אחד </w:t>
      </w:r>
      <w:r w:rsidR="005978FE" w:rsidRPr="00DC571A">
        <w:rPr>
          <w:rFonts w:ascii="Arial" w:hAnsi="Arial" w:hint="cs"/>
          <w:rtl/>
        </w:rPr>
        <w:t>על פני גורם אחר.</w:t>
      </w:r>
    </w:p>
    <w:p w14:paraId="3D2A4069" w14:textId="0E1AC546" w:rsidR="005978FE" w:rsidRPr="00DC571A" w:rsidRDefault="005978FE" w:rsidP="00DC571A">
      <w:pPr>
        <w:pStyle w:val="af"/>
        <w:numPr>
          <w:ilvl w:val="0"/>
          <w:numId w:val="48"/>
        </w:numPr>
        <w:jc w:val="both"/>
        <w:rPr>
          <w:rFonts w:ascii="Arial" w:hAnsi="Arial"/>
          <w:rtl/>
        </w:rPr>
      </w:pPr>
      <w:r w:rsidRPr="00DC571A">
        <w:rPr>
          <w:rFonts w:ascii="Arial" w:hAnsi="Arial" w:hint="cs"/>
          <w:rtl/>
        </w:rPr>
        <w:t xml:space="preserve">מצ"ב מכתב מנהל השירות לגבי </w:t>
      </w:r>
      <w:r w:rsidR="00DC571A">
        <w:rPr>
          <w:rFonts w:ascii="Arial" w:hAnsi="Arial" w:hint="cs"/>
          <w:rtl/>
        </w:rPr>
        <w:t>המשך מתן שירות.</w:t>
      </w:r>
    </w:p>
    <w:p w14:paraId="2F43EF01" w14:textId="49830C51" w:rsidR="00142035" w:rsidRPr="00BE04A4" w:rsidRDefault="00142035" w:rsidP="00DA2761">
      <w:pPr>
        <w:jc w:val="both"/>
        <w:rPr>
          <w:rFonts w:ascii="Arial" w:hAnsi="Arial" w:cs="Arial"/>
          <w:rtl/>
        </w:rPr>
      </w:pPr>
      <w:r w:rsidRPr="00BE04A4">
        <w:rPr>
          <w:rFonts w:ascii="Arial" w:hAnsi="Arial" w:cs="Arial" w:hint="cs"/>
          <w:rtl/>
        </w:rPr>
        <w:t xml:space="preserve"> </w:t>
      </w:r>
    </w:p>
    <w:p w14:paraId="48EB1A7C" w14:textId="77777777" w:rsidR="00BE04A4" w:rsidRDefault="00BE04A4" w:rsidP="00DA2761">
      <w:pPr>
        <w:spacing w:line="360" w:lineRule="auto"/>
        <w:jc w:val="both"/>
        <w:rPr>
          <w:rFonts w:ascii="Arial" w:hAnsi="Arial" w:cs="Arial"/>
          <w:bCs/>
          <w:rtl/>
        </w:rPr>
      </w:pPr>
    </w:p>
    <w:p w14:paraId="64843A36" w14:textId="0AF08A02" w:rsidR="002B0720" w:rsidRDefault="002B0720" w:rsidP="00DA2761">
      <w:pPr>
        <w:spacing w:line="360" w:lineRule="auto"/>
        <w:jc w:val="both"/>
        <w:rPr>
          <w:rFonts w:ascii="Arial" w:hAnsi="Arial" w:cs="Arial"/>
          <w:bCs/>
          <w:rtl/>
        </w:rPr>
      </w:pPr>
      <w:r>
        <w:rPr>
          <w:rFonts w:ascii="Arial" w:hAnsi="Arial" w:cs="Arial" w:hint="cs"/>
          <w:bCs/>
          <w:rtl/>
        </w:rPr>
        <w:t xml:space="preserve">נא להתייחס לסעיפים הבאים: </w:t>
      </w:r>
    </w:p>
    <w:p w14:paraId="3FBA08DA" w14:textId="77777777" w:rsidR="002B0720" w:rsidRDefault="002B0720" w:rsidP="00DA2761">
      <w:pPr>
        <w:numPr>
          <w:ilvl w:val="0"/>
          <w:numId w:val="44"/>
        </w:numPr>
        <w:spacing w:line="360" w:lineRule="auto"/>
        <w:ind w:left="284" w:hanging="284"/>
        <w:jc w:val="both"/>
        <w:rPr>
          <w:rFonts w:ascii="Arial" w:hAnsi="Arial" w:cs="Arial"/>
          <w:b/>
        </w:rPr>
      </w:pPr>
      <w:r w:rsidRPr="006A207E">
        <w:rPr>
          <w:rFonts w:ascii="Arial" w:hAnsi="Arial" w:cs="Arial" w:hint="cs"/>
          <w:b/>
          <w:rtl/>
        </w:rPr>
        <w:t>האמצעים</w:t>
      </w:r>
      <w:r w:rsidRPr="001F145F">
        <w:rPr>
          <w:rFonts w:ascii="Arial" w:hAnsi="Arial" w:cs="Arial" w:hint="cs"/>
          <w:bCs/>
          <w:rtl/>
        </w:rPr>
        <w:t xml:space="preserve"> </w:t>
      </w:r>
      <w:r>
        <w:rPr>
          <w:rFonts w:ascii="Arial" w:hAnsi="Arial" w:cs="Arial" w:hint="cs"/>
          <w:bCs/>
          <w:rtl/>
        </w:rPr>
        <w:t xml:space="preserve">שבהם </w:t>
      </w:r>
      <w:r w:rsidRPr="001F145F">
        <w:rPr>
          <w:rFonts w:ascii="Arial" w:hAnsi="Arial" w:cs="Arial" w:hint="cs"/>
          <w:bCs/>
          <w:rtl/>
        </w:rPr>
        <w:t>נערכו בדיקות לאיתור ספקים נוספים והכנת חוות דעת</w:t>
      </w:r>
      <w:r>
        <w:rPr>
          <w:rFonts w:ascii="Arial" w:hAnsi="Arial" w:cs="Arial" w:hint="cs"/>
          <w:b/>
          <w:rtl/>
        </w:rPr>
        <w:t xml:space="preserve"> כולל פירוט מקורות מידע ופעולות שננקטו (לדוגמה חיפוש באינטרנט, התכתבות עם ספקים, פגישה או שיחה עם ספקים וכדומה).</w:t>
      </w:r>
    </w:p>
    <w:p w14:paraId="5EF267DD" w14:textId="1771EC14" w:rsidR="002B0720" w:rsidRDefault="002B0720" w:rsidP="007D3C96">
      <w:pPr>
        <w:pStyle w:val="Para0"/>
        <w:pBdr>
          <w:top w:val="single" w:sz="4" w:space="1" w:color="auto"/>
          <w:left w:val="single" w:sz="4" w:space="4" w:color="auto"/>
          <w:bottom w:val="single" w:sz="4" w:space="1" w:color="auto"/>
          <w:right w:val="single" w:sz="4" w:space="4" w:color="auto"/>
        </w:pBdr>
        <w:bidi/>
        <w:rPr>
          <w:rFonts w:ascii="Arial" w:hAnsi="Arial" w:cs="Arial"/>
          <w:b/>
          <w:sz w:val="22"/>
          <w:szCs w:val="22"/>
          <w:rtl/>
        </w:rPr>
      </w:pPr>
    </w:p>
    <w:p w14:paraId="14876CDE" w14:textId="77777777" w:rsidR="002B0720" w:rsidRDefault="002B0720" w:rsidP="00DA2761">
      <w:pPr>
        <w:numPr>
          <w:ilvl w:val="0"/>
          <w:numId w:val="44"/>
        </w:numPr>
        <w:spacing w:before="240" w:line="360" w:lineRule="auto"/>
        <w:ind w:left="284" w:hanging="284"/>
        <w:jc w:val="both"/>
        <w:rPr>
          <w:rFonts w:ascii="Arial" w:hAnsi="Arial" w:cs="Arial"/>
          <w:b/>
        </w:rPr>
      </w:pPr>
      <w:r w:rsidRPr="001F145F">
        <w:rPr>
          <w:rFonts w:ascii="Arial" w:hAnsi="Arial" w:cs="Arial" w:hint="cs"/>
          <w:bCs/>
          <w:rtl/>
        </w:rPr>
        <w:lastRenderedPageBreak/>
        <w:t>ממצאי הבדיקה</w:t>
      </w:r>
      <w:r>
        <w:rPr>
          <w:rFonts w:ascii="Arial" w:hAnsi="Arial" w:cs="Arial" w:hint="cs"/>
          <w:b/>
          <w:rtl/>
        </w:rPr>
        <w:t xml:space="preserve"> (אם ישנם ספקים נוספים בתחום ההתקשרות, יש לפרט את הסיבות לאי התאמתם לביצוע ההתקשרות עימם ואת הסיבות להיות הספק שלגביו נכתבה חוות הדעת ספק יחיד/ספק חוץ).</w:t>
      </w:r>
    </w:p>
    <w:p w14:paraId="1D05F0E3" w14:textId="2E7F2B07" w:rsidR="00165B78" w:rsidRDefault="00F573B9" w:rsidP="00DA2761">
      <w:pPr>
        <w:pStyle w:val="Para0"/>
        <w:pBdr>
          <w:top w:val="single" w:sz="4" w:space="1" w:color="auto"/>
          <w:left w:val="single" w:sz="4" w:space="4" w:color="auto"/>
          <w:bottom w:val="single" w:sz="4" w:space="1" w:color="auto"/>
          <w:right w:val="single" w:sz="4" w:space="4" w:color="auto"/>
        </w:pBdr>
        <w:bidi/>
        <w:rPr>
          <w:rFonts w:ascii="Arial" w:hAnsi="Arial" w:cs="Arial"/>
          <w:b/>
          <w:sz w:val="22"/>
          <w:szCs w:val="22"/>
          <w:rtl/>
        </w:rPr>
      </w:pPr>
      <w:r>
        <w:rPr>
          <w:rFonts w:ascii="Arial" w:hAnsi="Arial" w:cs="Arial"/>
          <w:b/>
          <w:sz w:val="22"/>
          <w:szCs w:val="22"/>
          <w:rtl/>
        </w:rPr>
        <w:t xml:space="preserve">על פי מדיניות היצרן </w:t>
      </w:r>
      <w:r w:rsidR="000A1851">
        <w:rPr>
          <w:rFonts w:ascii="Arial" w:hAnsi="Arial" w:cs="Arial" w:hint="cs"/>
          <w:b/>
          <w:sz w:val="22"/>
          <w:szCs w:val="22"/>
          <w:rtl/>
        </w:rPr>
        <w:t xml:space="preserve">של מערכת האל פסק לא ניתן לפצל את האחריות למערכת, מכיוון שאין ספק </w:t>
      </w:r>
      <w:r w:rsidR="006055EE">
        <w:rPr>
          <w:rFonts w:ascii="Arial" w:hAnsi="Arial" w:cs="Arial" w:hint="cs"/>
          <w:b/>
          <w:sz w:val="22"/>
          <w:szCs w:val="22"/>
          <w:rtl/>
        </w:rPr>
        <w:t xml:space="preserve">אחר </w:t>
      </w:r>
      <w:r w:rsidR="000A1851">
        <w:rPr>
          <w:rFonts w:ascii="Arial" w:hAnsi="Arial" w:cs="Arial" w:hint="cs"/>
          <w:b/>
          <w:sz w:val="22"/>
          <w:szCs w:val="22"/>
          <w:rtl/>
        </w:rPr>
        <w:t>שיכול לתחזק את המערכת</w:t>
      </w:r>
      <w:r w:rsidR="00165B78">
        <w:rPr>
          <w:rFonts w:ascii="Arial" w:hAnsi="Arial" w:cs="Arial" w:hint="cs"/>
          <w:b/>
          <w:sz w:val="22"/>
          <w:szCs w:val="22"/>
          <w:rtl/>
        </w:rPr>
        <w:t>.</w:t>
      </w:r>
    </w:p>
    <w:p w14:paraId="2A68437C" w14:textId="779F00E2" w:rsidR="002B0720" w:rsidRDefault="00223C09" w:rsidP="00165B78">
      <w:pPr>
        <w:pStyle w:val="Para0"/>
        <w:pBdr>
          <w:top w:val="single" w:sz="4" w:space="1" w:color="auto"/>
          <w:left w:val="single" w:sz="4" w:space="4" w:color="auto"/>
          <w:bottom w:val="single" w:sz="4" w:space="1" w:color="auto"/>
          <w:right w:val="single" w:sz="4" w:space="4" w:color="auto"/>
        </w:pBdr>
        <w:bidi/>
        <w:rPr>
          <w:rFonts w:ascii="Arial" w:hAnsi="Arial" w:cs="Arial"/>
          <w:b/>
          <w:sz w:val="22"/>
          <w:szCs w:val="22"/>
          <w:rtl/>
        </w:rPr>
      </w:pPr>
      <w:r>
        <w:rPr>
          <w:rFonts w:ascii="Arial" w:hAnsi="Arial" w:cs="Arial" w:hint="cs"/>
          <w:b/>
          <w:sz w:val="22"/>
          <w:szCs w:val="22"/>
          <w:rtl/>
        </w:rPr>
        <w:t>ב</w:t>
      </w:r>
      <w:r w:rsidR="00173C66">
        <w:rPr>
          <w:rFonts w:ascii="Arial" w:hAnsi="Arial" w:cs="Arial" w:hint="cs"/>
          <w:b/>
          <w:sz w:val="22"/>
          <w:szCs w:val="22"/>
          <w:rtl/>
        </w:rPr>
        <w:t xml:space="preserve">בחינת </w:t>
      </w:r>
      <w:r w:rsidR="00C869ED">
        <w:rPr>
          <w:rFonts w:ascii="Arial" w:hAnsi="Arial" w:cs="Arial" w:hint="cs"/>
          <w:b/>
          <w:sz w:val="22"/>
          <w:szCs w:val="22"/>
          <w:rtl/>
        </w:rPr>
        <w:t xml:space="preserve">האחריות הנדרשת מול אופי המוצר המהווה </w:t>
      </w:r>
      <w:r>
        <w:rPr>
          <w:rFonts w:ascii="Arial" w:hAnsi="Arial" w:cs="Arial" w:hint="cs"/>
          <w:b/>
          <w:sz w:val="22"/>
          <w:szCs w:val="22"/>
          <w:rtl/>
        </w:rPr>
        <w:t xml:space="preserve">שירות </w:t>
      </w:r>
      <w:r w:rsidR="00C869ED">
        <w:rPr>
          <w:rFonts w:ascii="Arial" w:hAnsi="Arial" w:cs="Arial" w:hint="cs"/>
          <w:b/>
          <w:sz w:val="22"/>
          <w:szCs w:val="22"/>
          <w:rtl/>
        </w:rPr>
        <w:t>חיוני וקר</w:t>
      </w:r>
      <w:r w:rsidR="00CF0389">
        <w:rPr>
          <w:rFonts w:ascii="Arial" w:hAnsi="Arial" w:cs="Arial" w:hint="cs"/>
          <w:b/>
          <w:sz w:val="22"/>
          <w:szCs w:val="22"/>
          <w:rtl/>
        </w:rPr>
        <w:t>י</w:t>
      </w:r>
      <w:r w:rsidR="00C869ED">
        <w:rPr>
          <w:rFonts w:ascii="Arial" w:hAnsi="Arial" w:cs="Arial" w:hint="cs"/>
          <w:b/>
          <w:sz w:val="22"/>
          <w:szCs w:val="22"/>
          <w:rtl/>
        </w:rPr>
        <w:t>טי למערכות שע"ם ו</w:t>
      </w:r>
      <w:r>
        <w:rPr>
          <w:rFonts w:ascii="Arial" w:hAnsi="Arial" w:cs="Arial" w:hint="cs"/>
          <w:b/>
          <w:sz w:val="22"/>
          <w:szCs w:val="22"/>
          <w:rtl/>
        </w:rPr>
        <w:t>ל</w:t>
      </w:r>
      <w:r w:rsidR="00C869ED">
        <w:rPr>
          <w:rFonts w:ascii="Arial" w:hAnsi="Arial" w:cs="Arial" w:hint="cs"/>
          <w:b/>
          <w:sz w:val="22"/>
          <w:szCs w:val="22"/>
          <w:rtl/>
        </w:rPr>
        <w:t>המשכיות העסקית של המתקן</w:t>
      </w:r>
      <w:r w:rsidR="00173C66">
        <w:rPr>
          <w:rFonts w:ascii="Arial" w:hAnsi="Arial" w:cs="Arial" w:hint="cs"/>
          <w:b/>
          <w:sz w:val="22"/>
          <w:szCs w:val="22"/>
          <w:rtl/>
        </w:rPr>
        <w:t>, אני מאשר כי הספק הינו היחיד שיכול ל</w:t>
      </w:r>
      <w:r>
        <w:rPr>
          <w:rFonts w:ascii="Arial" w:hAnsi="Arial" w:cs="Arial" w:hint="cs"/>
          <w:b/>
          <w:sz w:val="22"/>
          <w:szCs w:val="22"/>
          <w:rtl/>
        </w:rPr>
        <w:t xml:space="preserve">בצע </w:t>
      </w:r>
      <w:r w:rsidR="00173C66">
        <w:rPr>
          <w:rFonts w:ascii="Arial" w:hAnsi="Arial" w:cs="Arial" w:hint="cs"/>
          <w:b/>
          <w:sz w:val="22"/>
          <w:szCs w:val="22"/>
          <w:rtl/>
        </w:rPr>
        <w:t>את העבודה</w:t>
      </w:r>
      <w:r w:rsidR="00C869ED">
        <w:rPr>
          <w:rFonts w:ascii="Arial" w:hAnsi="Arial" w:cs="Arial" w:hint="cs"/>
          <w:b/>
          <w:sz w:val="22"/>
          <w:szCs w:val="22"/>
          <w:rtl/>
        </w:rPr>
        <w:t>.</w:t>
      </w:r>
    </w:p>
    <w:p w14:paraId="7CF1C6C8" w14:textId="77777777" w:rsidR="002B0720" w:rsidRDefault="002B0720" w:rsidP="00DA2761">
      <w:pPr>
        <w:numPr>
          <w:ilvl w:val="0"/>
          <w:numId w:val="44"/>
        </w:numPr>
        <w:spacing w:before="240" w:line="360" w:lineRule="auto"/>
        <w:ind w:left="284" w:hanging="284"/>
        <w:jc w:val="both"/>
        <w:rPr>
          <w:rFonts w:ascii="Arial" w:hAnsi="Arial" w:cs="Arial"/>
          <w:bCs/>
        </w:rPr>
      </w:pPr>
      <w:r w:rsidRPr="003C3BDF">
        <w:rPr>
          <w:rFonts w:ascii="Arial" w:hAnsi="Arial" w:cs="Arial" w:hint="cs"/>
          <w:bCs/>
          <w:rtl/>
        </w:rPr>
        <w:t>נימוקים והערות נוספות</w:t>
      </w:r>
      <w:r>
        <w:rPr>
          <w:rFonts w:ascii="Arial" w:hAnsi="Arial" w:cs="Arial" w:hint="cs"/>
          <w:bCs/>
          <w:rtl/>
        </w:rPr>
        <w:t>.</w:t>
      </w:r>
    </w:p>
    <w:p w14:paraId="2D6B79F2" w14:textId="77777777" w:rsidR="002B0720" w:rsidRPr="00813E93" w:rsidRDefault="002B0720" w:rsidP="00DA2761">
      <w:pPr>
        <w:numPr>
          <w:ilvl w:val="12"/>
          <w:numId w:val="0"/>
        </w:numPr>
        <w:ind w:left="283" w:hanging="283"/>
        <w:jc w:val="both"/>
        <w:rPr>
          <w:rFonts w:ascii="Arial" w:hAnsi="Arial" w:cs="Arial"/>
          <w:b/>
          <w:rtl/>
        </w:rPr>
      </w:pPr>
    </w:p>
    <w:p w14:paraId="0F31F336" w14:textId="77777777" w:rsidR="002B0720" w:rsidRDefault="002B0720" w:rsidP="00DA2761">
      <w:pPr>
        <w:jc w:val="both"/>
        <w:rPr>
          <w:rFonts w:ascii="Arial" w:hAnsi="Arial" w:cs="Arial"/>
          <w:b/>
          <w:rtl/>
        </w:rPr>
      </w:pPr>
      <w:r>
        <w:rPr>
          <w:rFonts w:ascii="Arial" w:hAnsi="Arial" w:cs="Arial" w:hint="cs"/>
          <w:b/>
          <w:rtl/>
        </w:rPr>
        <w:t>חוות דעתי זו ניתנת מתוקף היותי הסמכות המקצועית לנושא זה.</w:t>
      </w:r>
    </w:p>
    <w:p w14:paraId="0A4C1E3C" w14:textId="77777777" w:rsidR="002B0720" w:rsidRDefault="00CF0389" w:rsidP="00DA2761">
      <w:pPr>
        <w:jc w:val="both"/>
        <w:rPr>
          <w:rFonts w:ascii="Arial" w:hAnsi="Arial" w:cs="Arial"/>
          <w:b/>
          <w:rtl/>
        </w:rPr>
      </w:pPr>
      <w:r>
        <w:rPr>
          <w:rFonts w:ascii="Arial" w:hAnsi="Arial" w:cs="Arial"/>
          <w:noProof/>
        </w:rPr>
        <w:drawing>
          <wp:anchor distT="0" distB="0" distL="114300" distR="114300" simplePos="0" relativeHeight="251658240" behindDoc="1" locked="0" layoutInCell="1" allowOverlap="1" wp14:anchorId="5555A950" wp14:editId="524D3E60">
            <wp:simplePos x="0" y="0"/>
            <wp:positionH relativeFrom="column">
              <wp:posOffset>2959735</wp:posOffset>
            </wp:positionH>
            <wp:positionV relativeFrom="paragraph">
              <wp:posOffset>130175</wp:posOffset>
            </wp:positionV>
            <wp:extent cx="1618723" cy="1022350"/>
            <wp:effectExtent l="0" t="0" r="635" b="6350"/>
            <wp:wrapNone/>
            <wp:docPr id="61" name="תמונה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618723" cy="102235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5309F71" w14:textId="77777777" w:rsidR="002B0720" w:rsidRDefault="002B0720" w:rsidP="00DA2761">
      <w:pPr>
        <w:jc w:val="both"/>
        <w:rPr>
          <w:rFonts w:ascii="Arial" w:hAnsi="Arial" w:cs="Arial"/>
          <w:b/>
          <w:rtl/>
        </w:rPr>
      </w:pPr>
      <w:r>
        <w:rPr>
          <w:rFonts w:ascii="Arial" w:hAnsi="Arial" w:cs="Arial" w:hint="cs"/>
          <w:b/>
          <w:rtl/>
        </w:rPr>
        <w:t xml:space="preserve">בכבוד רב,                                               </w:t>
      </w:r>
    </w:p>
    <w:p w14:paraId="55617C01" w14:textId="77777777" w:rsidR="002B0720" w:rsidRDefault="002B0720" w:rsidP="00DA2761">
      <w:pPr>
        <w:jc w:val="both"/>
        <w:rPr>
          <w:rFonts w:ascii="Arial" w:hAnsi="Arial" w:cs="Arial"/>
          <w:b/>
          <w:rtl/>
        </w:rPr>
      </w:pPr>
      <w:r>
        <w:rPr>
          <w:rFonts w:ascii="Arial" w:hAnsi="Arial" w:cs="Arial" w:hint="cs"/>
          <w:b/>
          <w:rtl/>
        </w:rPr>
        <w:t xml:space="preserve">                            </w:t>
      </w:r>
    </w:p>
    <w:p w14:paraId="17DF16EB" w14:textId="77777777" w:rsidR="002B0720" w:rsidRDefault="002B0720" w:rsidP="00DA2761">
      <w:pPr>
        <w:spacing w:line="360" w:lineRule="auto"/>
        <w:jc w:val="both"/>
        <w:rPr>
          <w:rFonts w:ascii="Arial" w:hAnsi="Arial" w:cs="Arial"/>
          <w:rtl/>
        </w:rPr>
      </w:pPr>
      <w:r>
        <w:rPr>
          <w:rFonts w:ascii="Arial" w:hAnsi="Arial" w:cs="Arial" w:hint="cs"/>
          <w:rtl/>
        </w:rPr>
        <w:t>חתימה אלקטרונית</w:t>
      </w:r>
    </w:p>
    <w:p w14:paraId="647F0611" w14:textId="77777777" w:rsidR="002B0720" w:rsidRPr="003A48B2" w:rsidRDefault="002B0720" w:rsidP="00DA2761">
      <w:pPr>
        <w:jc w:val="both"/>
        <w:rPr>
          <w:rFonts w:ascii="Arial" w:hAnsi="Arial" w:cs="Arial"/>
        </w:rPr>
      </w:pPr>
    </w:p>
    <w:sectPr w:rsidR="002B0720" w:rsidRPr="003A48B2" w:rsidSect="00CF0389">
      <w:headerReference w:type="even" r:id="rId8"/>
      <w:headerReference w:type="default" r:id="rId9"/>
      <w:footerReference w:type="default" r:id="rId10"/>
      <w:headerReference w:type="first" r:id="rId11"/>
      <w:footerReference w:type="first" r:id="rId12"/>
      <w:footnotePr>
        <w:numFmt w:val="chicago"/>
      </w:footnotePr>
      <w:pgSz w:w="11906" w:h="16838" w:code="9"/>
      <w:pgMar w:top="637" w:right="1418" w:bottom="284" w:left="1418" w:header="571" w:footer="935" w:gutter="0"/>
      <w:cols w:space="708"/>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A09079" w14:textId="77777777" w:rsidR="004640E0" w:rsidRDefault="004640E0">
      <w:r>
        <w:separator/>
      </w:r>
    </w:p>
  </w:endnote>
  <w:endnote w:type="continuationSeparator" w:id="0">
    <w:p w14:paraId="34B5564C" w14:textId="77777777" w:rsidR="004640E0" w:rsidRDefault="004640E0">
      <w:r>
        <w:continuationSeparator/>
      </w:r>
    </w:p>
  </w:endnote>
  <w:endnote w:type="continuationNotice" w:id="1">
    <w:p w14:paraId="766BD861" w14:textId="77777777" w:rsidR="004640E0" w:rsidRDefault="004640E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David">
    <w:panose1 w:val="020E0502060401010101"/>
    <w:charset w:val="00"/>
    <w:family w:val="swiss"/>
    <w:pitch w:val="variable"/>
    <w:sig w:usb0="00000803" w:usb1="00000000" w:usb2="00000000" w:usb3="00000000" w:csb0="0000002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uttman Yad">
    <w:panose1 w:val="02010401010101010101"/>
    <w:charset w:val="B1"/>
    <w:family w:val="auto"/>
    <w:pitch w:val="variable"/>
    <w:sig w:usb0="00000801" w:usb1="40000000" w:usb2="00000000" w:usb3="00000000" w:csb0="00000020" w:csb1="00000000"/>
  </w:font>
  <w:font w:name="Tahoma">
    <w:panose1 w:val="020B0604030504040204"/>
    <w:charset w:val="00"/>
    <w:family w:val="swiss"/>
    <w:pitch w:val="variable"/>
    <w:sig w:usb0="E1002EFF" w:usb1="C000605B" w:usb2="00000029" w:usb3="00000000" w:csb0="000101FF" w:csb1="00000000"/>
  </w:font>
  <w:font w:name="FrankRuehl">
    <w:panose1 w:val="020E05030601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75ECB7" w14:textId="77777777" w:rsidR="00E71C6E" w:rsidRDefault="00E71C6E" w:rsidP="002B0720">
    <w:pPr>
      <w:pStyle w:val="a8"/>
      <w:tabs>
        <w:tab w:val="clear" w:pos="4153"/>
        <w:tab w:val="clear" w:pos="8306"/>
        <w:tab w:val="left" w:pos="1278"/>
        <w:tab w:val="right" w:pos="9070"/>
      </w:tabs>
      <w:rPr>
        <w:rtl/>
      </w:rPr>
    </w:pPr>
  </w:p>
  <w:p w14:paraId="330720E4" w14:textId="77777777" w:rsidR="00E71C6E" w:rsidRDefault="00E71C6E">
    <w:pPr>
      <w:rPr>
        <w:rtl/>
      </w:rPr>
    </w:pPr>
  </w:p>
  <w:tbl>
    <w:tblPr>
      <w:tblpPr w:leftFromText="180" w:rightFromText="180" w:vertAnchor="text" w:horzAnchor="margin" w:tblpY="188"/>
      <w:bidiVisual/>
      <w:tblW w:w="9185" w:type="dxa"/>
      <w:tblBorders>
        <w:top w:val="single" w:sz="4" w:space="0" w:color="auto"/>
        <w:bottom w:val="single" w:sz="4" w:space="0" w:color="auto"/>
      </w:tblBorders>
      <w:tblCellMar>
        <w:right w:w="170" w:type="dxa"/>
      </w:tblCellMar>
      <w:tblLook w:val="01E0" w:firstRow="1" w:lastRow="1" w:firstColumn="1" w:lastColumn="1" w:noHBand="0" w:noVBand="0"/>
    </w:tblPr>
    <w:tblGrid>
      <w:gridCol w:w="1436"/>
      <w:gridCol w:w="3869"/>
      <w:gridCol w:w="3880"/>
    </w:tblGrid>
    <w:tr w:rsidR="00E71C6E" w:rsidRPr="003E2065" w14:paraId="0943F4C0" w14:textId="77777777" w:rsidTr="002B0720">
      <w:trPr>
        <w:trHeight w:hRule="exact" w:val="454"/>
      </w:trPr>
      <w:tc>
        <w:tcPr>
          <w:tcW w:w="1436" w:type="dxa"/>
          <w:vMerge w:val="restart"/>
          <w:tcBorders>
            <w:top w:val="single" w:sz="4" w:space="0" w:color="auto"/>
            <w:bottom w:val="nil"/>
            <w:right w:val="single" w:sz="4" w:space="0" w:color="auto"/>
          </w:tcBorders>
          <w:shd w:val="clear" w:color="auto" w:fill="E6E6E6"/>
          <w:tcMar>
            <w:right w:w="170" w:type="dxa"/>
          </w:tcMar>
        </w:tcPr>
        <w:p w14:paraId="3385A0B2" w14:textId="77777777" w:rsidR="00E71C6E" w:rsidRPr="003E2065" w:rsidRDefault="00E71C6E" w:rsidP="002B0720">
          <w:pPr>
            <w:rPr>
              <w:rFonts w:ascii="Arial" w:hAnsi="Arial" w:cs="Arial"/>
              <w:color w:val="1B3461"/>
              <w:sz w:val="15"/>
              <w:szCs w:val="15"/>
              <w:rtl/>
            </w:rPr>
          </w:pPr>
        </w:p>
        <w:p w14:paraId="2872ACA6" w14:textId="77777777" w:rsidR="00E71C6E" w:rsidRPr="003E2065" w:rsidRDefault="001835EE" w:rsidP="002B0720">
          <w:pPr>
            <w:rPr>
              <w:rFonts w:ascii="Arial" w:hAnsi="Arial" w:cs="Arial"/>
              <w:sz w:val="20"/>
              <w:szCs w:val="20"/>
              <w:rtl/>
            </w:rPr>
          </w:pPr>
          <w:r w:rsidRPr="00745747">
            <w:rPr>
              <w:noProof/>
            </w:rPr>
            <w:drawing>
              <wp:inline distT="0" distB="0" distL="0" distR="0" wp14:anchorId="6D0AEC1D" wp14:editId="57111051">
                <wp:extent cx="723900" cy="371475"/>
                <wp:effectExtent l="0" t="0" r="0" b="0"/>
                <wp:docPr id="58" name="תמונה 58" descr="hashav-logo-gr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 descr="hashav-logo-grey"/>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23900" cy="371475"/>
                        </a:xfrm>
                        <a:prstGeom prst="rect">
                          <a:avLst/>
                        </a:prstGeom>
                        <a:noFill/>
                        <a:ln>
                          <a:noFill/>
                        </a:ln>
                      </pic:spPr>
                    </pic:pic>
                  </a:graphicData>
                </a:graphic>
              </wp:inline>
            </w:drawing>
          </w:r>
        </w:p>
      </w:tc>
      <w:tc>
        <w:tcPr>
          <w:tcW w:w="3869" w:type="dxa"/>
          <w:tcBorders>
            <w:top w:val="single" w:sz="4" w:space="0" w:color="auto"/>
            <w:left w:val="single" w:sz="4" w:space="0" w:color="auto"/>
            <w:bottom w:val="single" w:sz="4" w:space="0" w:color="auto"/>
          </w:tcBorders>
          <w:shd w:val="clear" w:color="auto" w:fill="E6E6E6"/>
          <w:vAlign w:val="center"/>
        </w:tcPr>
        <w:p w14:paraId="525629EE" w14:textId="77777777" w:rsidR="00E71C6E" w:rsidRPr="003E2065" w:rsidRDefault="00E71C6E" w:rsidP="002B0720">
          <w:pPr>
            <w:rPr>
              <w:rFonts w:ascii="Arial" w:hAnsi="Arial" w:cs="Arial"/>
              <w:color w:val="1B3461"/>
              <w:sz w:val="20"/>
              <w:szCs w:val="20"/>
            </w:rPr>
          </w:pPr>
          <w:r w:rsidRPr="003E2065">
            <w:rPr>
              <w:rFonts w:ascii="Arial" w:hAnsi="Arial" w:cs="Arial" w:hint="cs"/>
              <w:color w:val="1B3461"/>
              <w:sz w:val="20"/>
              <w:szCs w:val="20"/>
              <w:rtl/>
            </w:rPr>
            <w:t>בתוקף מיום:</w:t>
          </w:r>
          <w:r>
            <w:rPr>
              <w:rFonts w:ascii="Arial" w:hAnsi="Arial" w:cs="Arial" w:hint="cs"/>
              <w:color w:val="1B3461"/>
              <w:sz w:val="20"/>
              <w:szCs w:val="20"/>
              <w:rtl/>
            </w:rPr>
            <w:t xml:space="preserve"> 1.01.2010</w:t>
          </w:r>
          <w:r>
            <w:rPr>
              <w:rFonts w:ascii="Arial" w:hAnsi="Arial" w:cs="Arial"/>
              <w:color w:val="1B3461"/>
              <w:sz w:val="20"/>
              <w:szCs w:val="20"/>
            </w:rPr>
            <w:t>0</w:t>
          </w:r>
        </w:p>
      </w:tc>
      <w:tc>
        <w:tcPr>
          <w:tcW w:w="3880" w:type="dxa"/>
          <w:tcBorders>
            <w:top w:val="single" w:sz="4" w:space="0" w:color="auto"/>
            <w:left w:val="single" w:sz="4" w:space="0" w:color="auto"/>
            <w:bottom w:val="single" w:sz="4" w:space="0" w:color="auto"/>
          </w:tcBorders>
          <w:shd w:val="clear" w:color="auto" w:fill="1B3461"/>
          <w:vAlign w:val="center"/>
        </w:tcPr>
        <w:p w14:paraId="4E937031" w14:textId="77777777" w:rsidR="00E71C6E" w:rsidRPr="003E2065" w:rsidRDefault="00E71C6E" w:rsidP="002B0720">
          <w:pPr>
            <w:jc w:val="center"/>
            <w:rPr>
              <w:rFonts w:ascii="Arial" w:hAnsi="Arial" w:cs="Arial"/>
              <w:color w:val="FFFFFF"/>
              <w:sz w:val="20"/>
              <w:szCs w:val="20"/>
              <w:rtl/>
            </w:rPr>
          </w:pPr>
          <w:r w:rsidRPr="003E2065">
            <w:rPr>
              <w:rFonts w:ascii="Arial" w:hAnsi="Arial" w:cs="Arial"/>
              <w:color w:val="FFFFFF"/>
              <w:sz w:val="20"/>
              <w:szCs w:val="20"/>
              <w:rtl/>
            </w:rPr>
            <w:t>עמוד</w:t>
          </w:r>
          <w:r w:rsidRPr="003E2065">
            <w:rPr>
              <w:rFonts w:ascii="Arial" w:hAnsi="Arial" w:cs="Arial"/>
              <w:color w:val="FFFFFF"/>
              <w:sz w:val="20"/>
              <w:szCs w:val="20"/>
            </w:rPr>
            <w:t xml:space="preserve"> </w:t>
          </w:r>
          <w:r w:rsidRPr="003E2065">
            <w:rPr>
              <w:rFonts w:ascii="Arial" w:hAnsi="Arial" w:cs="Arial"/>
              <w:color w:val="FFFFFF"/>
              <w:sz w:val="20"/>
              <w:szCs w:val="20"/>
            </w:rPr>
            <w:fldChar w:fldCharType="begin"/>
          </w:r>
          <w:r w:rsidRPr="003E2065">
            <w:rPr>
              <w:rFonts w:ascii="Arial" w:hAnsi="Arial" w:cs="Arial"/>
              <w:color w:val="FFFFFF"/>
              <w:sz w:val="20"/>
              <w:szCs w:val="20"/>
            </w:rPr>
            <w:instrText xml:space="preserve"> PAGE </w:instrText>
          </w:r>
          <w:r w:rsidRPr="003E2065">
            <w:rPr>
              <w:rFonts w:ascii="Arial" w:hAnsi="Arial" w:cs="Arial"/>
              <w:color w:val="FFFFFF"/>
              <w:sz w:val="20"/>
              <w:szCs w:val="20"/>
            </w:rPr>
            <w:fldChar w:fldCharType="separate"/>
          </w:r>
          <w:r w:rsidR="00B80CD0">
            <w:rPr>
              <w:rFonts w:ascii="Arial" w:hAnsi="Arial" w:cs="Arial"/>
              <w:noProof/>
              <w:color w:val="FFFFFF"/>
              <w:sz w:val="20"/>
              <w:szCs w:val="20"/>
            </w:rPr>
            <w:t>2</w:t>
          </w:r>
          <w:r w:rsidRPr="003E2065">
            <w:rPr>
              <w:rFonts w:ascii="Arial" w:hAnsi="Arial" w:cs="Arial"/>
              <w:color w:val="FFFFFF"/>
              <w:sz w:val="20"/>
              <w:szCs w:val="20"/>
            </w:rPr>
            <w:fldChar w:fldCharType="end"/>
          </w:r>
          <w:r w:rsidRPr="003E2065">
            <w:rPr>
              <w:rFonts w:ascii="Arial" w:hAnsi="Arial" w:cs="Arial"/>
              <w:color w:val="FFFFFF"/>
              <w:sz w:val="20"/>
              <w:szCs w:val="20"/>
            </w:rPr>
            <w:t xml:space="preserve"> </w:t>
          </w:r>
          <w:r w:rsidRPr="003E2065">
            <w:rPr>
              <w:rFonts w:ascii="Arial" w:hAnsi="Arial" w:cs="Arial"/>
              <w:color w:val="FFFFFF"/>
              <w:sz w:val="20"/>
              <w:szCs w:val="20"/>
              <w:rtl/>
            </w:rPr>
            <w:t>מתוך</w:t>
          </w:r>
          <w:r w:rsidRPr="003E2065">
            <w:rPr>
              <w:rFonts w:ascii="Arial" w:hAnsi="Arial" w:cs="Arial"/>
              <w:color w:val="FFFFFF"/>
              <w:sz w:val="20"/>
              <w:szCs w:val="20"/>
            </w:rPr>
            <w:t xml:space="preserve"> </w:t>
          </w:r>
          <w:r w:rsidRPr="003E2065">
            <w:rPr>
              <w:rFonts w:ascii="Arial" w:hAnsi="Arial" w:cs="Arial"/>
              <w:color w:val="FFFFFF"/>
              <w:sz w:val="20"/>
              <w:szCs w:val="20"/>
            </w:rPr>
            <w:fldChar w:fldCharType="begin"/>
          </w:r>
          <w:r w:rsidRPr="003E2065">
            <w:rPr>
              <w:rFonts w:ascii="Arial" w:hAnsi="Arial" w:cs="Arial"/>
              <w:color w:val="FFFFFF"/>
              <w:sz w:val="20"/>
              <w:szCs w:val="20"/>
            </w:rPr>
            <w:instrText xml:space="preserve"> NUMPAGES </w:instrText>
          </w:r>
          <w:r w:rsidRPr="003E2065">
            <w:rPr>
              <w:rFonts w:ascii="Arial" w:hAnsi="Arial" w:cs="Arial"/>
              <w:color w:val="FFFFFF"/>
              <w:sz w:val="20"/>
              <w:szCs w:val="20"/>
            </w:rPr>
            <w:fldChar w:fldCharType="separate"/>
          </w:r>
          <w:r w:rsidR="00B80CD0">
            <w:rPr>
              <w:rFonts w:ascii="Arial" w:hAnsi="Arial" w:cs="Arial"/>
              <w:noProof/>
              <w:color w:val="FFFFFF"/>
              <w:sz w:val="20"/>
              <w:szCs w:val="20"/>
            </w:rPr>
            <w:t>3</w:t>
          </w:r>
          <w:r w:rsidRPr="003E2065">
            <w:rPr>
              <w:rFonts w:ascii="Arial" w:hAnsi="Arial" w:cs="Arial"/>
              <w:color w:val="FFFFFF"/>
              <w:sz w:val="20"/>
              <w:szCs w:val="20"/>
            </w:rPr>
            <w:fldChar w:fldCharType="end"/>
          </w:r>
        </w:p>
      </w:tc>
    </w:tr>
    <w:tr w:rsidR="00E71C6E" w:rsidRPr="003E2065" w14:paraId="7FF8A781" w14:textId="77777777" w:rsidTr="002B0720">
      <w:trPr>
        <w:trHeight w:hRule="exact" w:val="454"/>
      </w:trPr>
      <w:tc>
        <w:tcPr>
          <w:tcW w:w="1436" w:type="dxa"/>
          <w:vMerge/>
          <w:tcBorders>
            <w:top w:val="single" w:sz="4" w:space="0" w:color="auto"/>
            <w:bottom w:val="single" w:sz="4" w:space="0" w:color="auto"/>
            <w:right w:val="single" w:sz="4" w:space="0" w:color="auto"/>
          </w:tcBorders>
          <w:shd w:val="clear" w:color="auto" w:fill="E6E6E6"/>
          <w:tcMar>
            <w:right w:w="170" w:type="dxa"/>
          </w:tcMar>
        </w:tcPr>
        <w:p w14:paraId="0F112146" w14:textId="77777777" w:rsidR="00E71C6E" w:rsidRPr="003E2065" w:rsidRDefault="00E71C6E" w:rsidP="002B0720">
          <w:pPr>
            <w:rPr>
              <w:rFonts w:ascii="Arial" w:hAnsi="Arial" w:cs="Arial"/>
              <w:color w:val="1B3461"/>
              <w:sz w:val="15"/>
              <w:szCs w:val="15"/>
              <w:rtl/>
            </w:rPr>
          </w:pPr>
        </w:p>
      </w:tc>
      <w:tc>
        <w:tcPr>
          <w:tcW w:w="7749" w:type="dxa"/>
          <w:gridSpan w:val="2"/>
          <w:tcBorders>
            <w:top w:val="single" w:sz="4" w:space="0" w:color="auto"/>
            <w:left w:val="single" w:sz="4" w:space="0" w:color="auto"/>
            <w:bottom w:val="single" w:sz="4" w:space="0" w:color="auto"/>
          </w:tcBorders>
          <w:shd w:val="clear" w:color="auto" w:fill="E6E6E6"/>
          <w:vAlign w:val="center"/>
        </w:tcPr>
        <w:p w14:paraId="1F3644C3" w14:textId="77777777" w:rsidR="00E71C6E" w:rsidRPr="003E2065" w:rsidRDefault="00E71C6E" w:rsidP="002B0720">
          <w:pPr>
            <w:jc w:val="center"/>
            <w:rPr>
              <w:rFonts w:ascii="Arial" w:hAnsi="Arial" w:cs="Arial"/>
              <w:color w:val="1B3461"/>
              <w:sz w:val="20"/>
              <w:szCs w:val="20"/>
              <w:rtl/>
            </w:rPr>
          </w:pPr>
          <w:r w:rsidRPr="003E2065">
            <w:rPr>
              <w:rFonts w:ascii="Arial" w:hAnsi="Arial" w:cs="Arial"/>
              <w:bCs/>
              <w:iCs/>
              <w:color w:val="1B3461"/>
              <w:sz w:val="20"/>
              <w:szCs w:val="20"/>
            </w:rPr>
            <w:t>http://takam.mof.gov</w:t>
          </w:r>
          <w:r>
            <w:rPr>
              <w:rFonts w:ascii="Arial" w:hAnsi="Arial" w:cs="Arial"/>
              <w:bCs/>
              <w:iCs/>
              <w:color w:val="1B3461"/>
              <w:sz w:val="20"/>
              <w:szCs w:val="20"/>
            </w:rPr>
            <w:t>.il</w:t>
          </w:r>
        </w:p>
      </w:tc>
    </w:tr>
  </w:tbl>
  <w:p w14:paraId="013F08B0" w14:textId="77777777" w:rsidR="00E71C6E" w:rsidRPr="006A207E" w:rsidRDefault="00E71C6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leftFromText="180" w:rightFromText="180" w:vertAnchor="text" w:horzAnchor="margin" w:tblpY="188"/>
      <w:bidiVisual/>
      <w:tblW w:w="9185" w:type="dxa"/>
      <w:tblBorders>
        <w:top w:val="single" w:sz="4" w:space="0" w:color="auto"/>
        <w:bottom w:val="single" w:sz="4" w:space="0" w:color="auto"/>
      </w:tblBorders>
      <w:tblCellMar>
        <w:right w:w="170" w:type="dxa"/>
      </w:tblCellMar>
      <w:tblLook w:val="01E0" w:firstRow="1" w:lastRow="1" w:firstColumn="1" w:lastColumn="1" w:noHBand="0" w:noVBand="0"/>
    </w:tblPr>
    <w:tblGrid>
      <w:gridCol w:w="1436"/>
      <w:gridCol w:w="3869"/>
      <w:gridCol w:w="3880"/>
    </w:tblGrid>
    <w:tr w:rsidR="00E71C6E" w:rsidRPr="003E2065" w14:paraId="7400579F" w14:textId="77777777" w:rsidTr="002B0720">
      <w:trPr>
        <w:trHeight w:hRule="exact" w:val="454"/>
      </w:trPr>
      <w:tc>
        <w:tcPr>
          <w:tcW w:w="1436" w:type="dxa"/>
          <w:vMerge w:val="restart"/>
          <w:tcBorders>
            <w:top w:val="single" w:sz="4" w:space="0" w:color="auto"/>
            <w:bottom w:val="nil"/>
            <w:right w:val="single" w:sz="4" w:space="0" w:color="auto"/>
          </w:tcBorders>
          <w:shd w:val="clear" w:color="auto" w:fill="E6E6E6"/>
          <w:tcMar>
            <w:right w:w="170" w:type="dxa"/>
          </w:tcMar>
        </w:tcPr>
        <w:p w14:paraId="06737006" w14:textId="77777777" w:rsidR="00E71C6E" w:rsidRPr="003E2065" w:rsidRDefault="00E71C6E" w:rsidP="002B0720">
          <w:pPr>
            <w:rPr>
              <w:rFonts w:ascii="Arial" w:hAnsi="Arial" w:cs="Arial"/>
              <w:color w:val="1B3461"/>
              <w:sz w:val="15"/>
              <w:szCs w:val="15"/>
              <w:rtl/>
            </w:rPr>
          </w:pPr>
        </w:p>
        <w:p w14:paraId="159D4816" w14:textId="77777777" w:rsidR="00E71C6E" w:rsidRPr="003E2065" w:rsidRDefault="001835EE" w:rsidP="002B0720">
          <w:pPr>
            <w:rPr>
              <w:rFonts w:ascii="Arial" w:hAnsi="Arial" w:cs="Arial"/>
              <w:sz w:val="20"/>
              <w:szCs w:val="20"/>
              <w:rtl/>
            </w:rPr>
          </w:pPr>
          <w:r w:rsidRPr="00745747">
            <w:rPr>
              <w:noProof/>
            </w:rPr>
            <w:drawing>
              <wp:inline distT="0" distB="0" distL="0" distR="0" wp14:anchorId="12E6CF55" wp14:editId="3BACA53A">
                <wp:extent cx="723900" cy="371475"/>
                <wp:effectExtent l="0" t="0" r="0" b="0"/>
                <wp:docPr id="60" name="תמונה 1" descr="hashav-logo-gr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 descr="hashav-logo-grey"/>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23900" cy="371475"/>
                        </a:xfrm>
                        <a:prstGeom prst="rect">
                          <a:avLst/>
                        </a:prstGeom>
                        <a:noFill/>
                        <a:ln>
                          <a:noFill/>
                        </a:ln>
                      </pic:spPr>
                    </pic:pic>
                  </a:graphicData>
                </a:graphic>
              </wp:inline>
            </w:drawing>
          </w:r>
        </w:p>
      </w:tc>
      <w:tc>
        <w:tcPr>
          <w:tcW w:w="3869" w:type="dxa"/>
          <w:tcBorders>
            <w:top w:val="single" w:sz="4" w:space="0" w:color="auto"/>
            <w:left w:val="single" w:sz="4" w:space="0" w:color="auto"/>
            <w:bottom w:val="single" w:sz="4" w:space="0" w:color="auto"/>
          </w:tcBorders>
          <w:shd w:val="clear" w:color="auto" w:fill="E6E6E6"/>
          <w:vAlign w:val="center"/>
        </w:tcPr>
        <w:p w14:paraId="4DE3266B" w14:textId="77777777" w:rsidR="00E71C6E" w:rsidRPr="003E2065" w:rsidRDefault="00E71C6E" w:rsidP="002B0720">
          <w:pPr>
            <w:rPr>
              <w:rFonts w:ascii="Arial" w:hAnsi="Arial" w:cs="Arial"/>
              <w:color w:val="1B3461"/>
              <w:sz w:val="20"/>
              <w:szCs w:val="20"/>
            </w:rPr>
          </w:pPr>
          <w:r w:rsidRPr="003E2065">
            <w:rPr>
              <w:rFonts w:ascii="Arial" w:hAnsi="Arial" w:cs="Arial" w:hint="cs"/>
              <w:color w:val="1B3461"/>
              <w:sz w:val="20"/>
              <w:szCs w:val="20"/>
              <w:rtl/>
            </w:rPr>
            <w:t>בתוקף מיום:</w:t>
          </w:r>
          <w:r>
            <w:rPr>
              <w:rFonts w:ascii="Arial" w:hAnsi="Arial" w:cs="Arial" w:hint="cs"/>
              <w:color w:val="1B3461"/>
              <w:sz w:val="20"/>
              <w:szCs w:val="20"/>
              <w:rtl/>
            </w:rPr>
            <w:t xml:space="preserve"> 1.01.2010</w:t>
          </w:r>
          <w:r>
            <w:rPr>
              <w:rFonts w:ascii="Arial" w:hAnsi="Arial" w:cs="Arial"/>
              <w:color w:val="1B3461"/>
              <w:sz w:val="20"/>
              <w:szCs w:val="20"/>
            </w:rPr>
            <w:t>0</w:t>
          </w:r>
        </w:p>
      </w:tc>
      <w:tc>
        <w:tcPr>
          <w:tcW w:w="3880" w:type="dxa"/>
          <w:tcBorders>
            <w:top w:val="single" w:sz="4" w:space="0" w:color="auto"/>
            <w:left w:val="single" w:sz="4" w:space="0" w:color="auto"/>
            <w:bottom w:val="single" w:sz="4" w:space="0" w:color="auto"/>
          </w:tcBorders>
          <w:shd w:val="clear" w:color="auto" w:fill="1B3461"/>
          <w:vAlign w:val="center"/>
        </w:tcPr>
        <w:p w14:paraId="1E45BA14" w14:textId="77777777" w:rsidR="00E71C6E" w:rsidRPr="003E2065" w:rsidRDefault="00E71C6E" w:rsidP="002B0720">
          <w:pPr>
            <w:jc w:val="center"/>
            <w:rPr>
              <w:rFonts w:ascii="Arial" w:hAnsi="Arial" w:cs="Arial"/>
              <w:color w:val="FFFFFF"/>
              <w:sz w:val="20"/>
              <w:szCs w:val="20"/>
              <w:rtl/>
            </w:rPr>
          </w:pPr>
          <w:r w:rsidRPr="003E2065">
            <w:rPr>
              <w:rFonts w:ascii="Arial" w:hAnsi="Arial" w:cs="Arial"/>
              <w:color w:val="FFFFFF"/>
              <w:sz w:val="20"/>
              <w:szCs w:val="20"/>
              <w:rtl/>
            </w:rPr>
            <w:t>עמוד</w:t>
          </w:r>
          <w:r w:rsidRPr="003E2065">
            <w:rPr>
              <w:rFonts w:ascii="Arial" w:hAnsi="Arial" w:cs="Arial"/>
              <w:color w:val="FFFFFF"/>
              <w:sz w:val="20"/>
              <w:szCs w:val="20"/>
            </w:rPr>
            <w:t xml:space="preserve"> </w:t>
          </w:r>
          <w:r w:rsidRPr="003E2065">
            <w:rPr>
              <w:rFonts w:ascii="Arial" w:hAnsi="Arial" w:cs="Arial"/>
              <w:color w:val="FFFFFF"/>
              <w:sz w:val="20"/>
              <w:szCs w:val="20"/>
            </w:rPr>
            <w:fldChar w:fldCharType="begin"/>
          </w:r>
          <w:r w:rsidRPr="003E2065">
            <w:rPr>
              <w:rFonts w:ascii="Arial" w:hAnsi="Arial" w:cs="Arial"/>
              <w:color w:val="FFFFFF"/>
              <w:sz w:val="20"/>
              <w:szCs w:val="20"/>
            </w:rPr>
            <w:instrText xml:space="preserve"> PAGE </w:instrText>
          </w:r>
          <w:r w:rsidRPr="003E2065">
            <w:rPr>
              <w:rFonts w:ascii="Arial" w:hAnsi="Arial" w:cs="Arial"/>
              <w:color w:val="FFFFFF"/>
              <w:sz w:val="20"/>
              <w:szCs w:val="20"/>
            </w:rPr>
            <w:fldChar w:fldCharType="separate"/>
          </w:r>
          <w:r w:rsidR="00B80CD0">
            <w:rPr>
              <w:rFonts w:ascii="Arial" w:hAnsi="Arial" w:cs="Arial"/>
              <w:noProof/>
              <w:color w:val="FFFFFF"/>
              <w:sz w:val="20"/>
              <w:szCs w:val="20"/>
            </w:rPr>
            <w:t>1</w:t>
          </w:r>
          <w:r w:rsidRPr="003E2065">
            <w:rPr>
              <w:rFonts w:ascii="Arial" w:hAnsi="Arial" w:cs="Arial"/>
              <w:color w:val="FFFFFF"/>
              <w:sz w:val="20"/>
              <w:szCs w:val="20"/>
            </w:rPr>
            <w:fldChar w:fldCharType="end"/>
          </w:r>
          <w:r w:rsidRPr="003E2065">
            <w:rPr>
              <w:rFonts w:ascii="Arial" w:hAnsi="Arial" w:cs="Arial"/>
              <w:color w:val="FFFFFF"/>
              <w:sz w:val="20"/>
              <w:szCs w:val="20"/>
            </w:rPr>
            <w:t xml:space="preserve"> </w:t>
          </w:r>
          <w:r w:rsidRPr="003E2065">
            <w:rPr>
              <w:rFonts w:ascii="Arial" w:hAnsi="Arial" w:cs="Arial"/>
              <w:color w:val="FFFFFF"/>
              <w:sz w:val="20"/>
              <w:szCs w:val="20"/>
              <w:rtl/>
            </w:rPr>
            <w:t>מתוך</w:t>
          </w:r>
          <w:r w:rsidRPr="003E2065">
            <w:rPr>
              <w:rFonts w:ascii="Arial" w:hAnsi="Arial" w:cs="Arial"/>
              <w:color w:val="FFFFFF"/>
              <w:sz w:val="20"/>
              <w:szCs w:val="20"/>
            </w:rPr>
            <w:t xml:space="preserve"> </w:t>
          </w:r>
          <w:r w:rsidRPr="003E2065">
            <w:rPr>
              <w:rFonts w:ascii="Arial" w:hAnsi="Arial" w:cs="Arial"/>
              <w:color w:val="FFFFFF"/>
              <w:sz w:val="20"/>
              <w:szCs w:val="20"/>
            </w:rPr>
            <w:fldChar w:fldCharType="begin"/>
          </w:r>
          <w:r w:rsidRPr="003E2065">
            <w:rPr>
              <w:rFonts w:ascii="Arial" w:hAnsi="Arial" w:cs="Arial"/>
              <w:color w:val="FFFFFF"/>
              <w:sz w:val="20"/>
              <w:szCs w:val="20"/>
            </w:rPr>
            <w:instrText xml:space="preserve"> NUMPAGES </w:instrText>
          </w:r>
          <w:r w:rsidRPr="003E2065">
            <w:rPr>
              <w:rFonts w:ascii="Arial" w:hAnsi="Arial" w:cs="Arial"/>
              <w:color w:val="FFFFFF"/>
              <w:sz w:val="20"/>
              <w:szCs w:val="20"/>
            </w:rPr>
            <w:fldChar w:fldCharType="separate"/>
          </w:r>
          <w:r w:rsidR="00B80CD0">
            <w:rPr>
              <w:rFonts w:ascii="Arial" w:hAnsi="Arial" w:cs="Arial"/>
              <w:noProof/>
              <w:color w:val="FFFFFF"/>
              <w:sz w:val="20"/>
              <w:szCs w:val="20"/>
            </w:rPr>
            <w:t>3</w:t>
          </w:r>
          <w:r w:rsidRPr="003E2065">
            <w:rPr>
              <w:rFonts w:ascii="Arial" w:hAnsi="Arial" w:cs="Arial"/>
              <w:color w:val="FFFFFF"/>
              <w:sz w:val="20"/>
              <w:szCs w:val="20"/>
            </w:rPr>
            <w:fldChar w:fldCharType="end"/>
          </w:r>
        </w:p>
      </w:tc>
    </w:tr>
    <w:tr w:rsidR="00E71C6E" w:rsidRPr="003E2065" w14:paraId="1FA1B627" w14:textId="77777777" w:rsidTr="002B0720">
      <w:trPr>
        <w:trHeight w:hRule="exact" w:val="454"/>
      </w:trPr>
      <w:tc>
        <w:tcPr>
          <w:tcW w:w="1436" w:type="dxa"/>
          <w:vMerge/>
          <w:tcBorders>
            <w:top w:val="single" w:sz="4" w:space="0" w:color="auto"/>
            <w:bottom w:val="single" w:sz="4" w:space="0" w:color="auto"/>
            <w:right w:val="single" w:sz="4" w:space="0" w:color="auto"/>
          </w:tcBorders>
          <w:shd w:val="clear" w:color="auto" w:fill="E6E6E6"/>
          <w:tcMar>
            <w:right w:w="170" w:type="dxa"/>
          </w:tcMar>
        </w:tcPr>
        <w:p w14:paraId="4C2E5E1B" w14:textId="77777777" w:rsidR="00E71C6E" w:rsidRPr="003E2065" w:rsidRDefault="00E71C6E" w:rsidP="002B0720">
          <w:pPr>
            <w:rPr>
              <w:rFonts w:ascii="Arial" w:hAnsi="Arial" w:cs="Arial"/>
              <w:color w:val="1B3461"/>
              <w:sz w:val="15"/>
              <w:szCs w:val="15"/>
              <w:rtl/>
            </w:rPr>
          </w:pPr>
        </w:p>
      </w:tc>
      <w:tc>
        <w:tcPr>
          <w:tcW w:w="7749" w:type="dxa"/>
          <w:gridSpan w:val="2"/>
          <w:tcBorders>
            <w:top w:val="single" w:sz="4" w:space="0" w:color="auto"/>
            <w:left w:val="single" w:sz="4" w:space="0" w:color="auto"/>
            <w:bottom w:val="single" w:sz="4" w:space="0" w:color="auto"/>
          </w:tcBorders>
          <w:shd w:val="clear" w:color="auto" w:fill="E6E6E6"/>
          <w:vAlign w:val="center"/>
        </w:tcPr>
        <w:p w14:paraId="29DD08A7" w14:textId="77777777" w:rsidR="00E71C6E" w:rsidRPr="003E2065" w:rsidRDefault="00E71C6E" w:rsidP="002B0720">
          <w:pPr>
            <w:jc w:val="center"/>
            <w:rPr>
              <w:rFonts w:ascii="Arial" w:hAnsi="Arial" w:cs="Arial"/>
              <w:color w:val="1B3461"/>
              <w:sz w:val="20"/>
              <w:szCs w:val="20"/>
              <w:rtl/>
            </w:rPr>
          </w:pPr>
          <w:r w:rsidRPr="003E2065">
            <w:rPr>
              <w:rFonts w:ascii="Arial" w:hAnsi="Arial" w:cs="Arial"/>
              <w:bCs/>
              <w:iCs/>
              <w:color w:val="1B3461"/>
              <w:sz w:val="20"/>
              <w:szCs w:val="20"/>
            </w:rPr>
            <w:t>http://takam.mof.gov</w:t>
          </w:r>
          <w:r>
            <w:rPr>
              <w:rFonts w:ascii="Arial" w:hAnsi="Arial" w:cs="Arial"/>
              <w:bCs/>
              <w:iCs/>
              <w:color w:val="1B3461"/>
              <w:sz w:val="20"/>
              <w:szCs w:val="20"/>
            </w:rPr>
            <w:t>.il</w:t>
          </w:r>
        </w:p>
      </w:tc>
    </w:tr>
  </w:tbl>
  <w:p w14:paraId="19D5B496" w14:textId="77777777" w:rsidR="00E71C6E" w:rsidRPr="006A207E" w:rsidRDefault="00E71C6E">
    <w:pPr>
      <w:pStyle w:val="a8"/>
    </w:pPr>
  </w:p>
  <w:p w14:paraId="367D9DBC" w14:textId="77777777" w:rsidR="00E71C6E" w:rsidRDefault="00E71C6E"/>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58BB21" w14:textId="77777777" w:rsidR="004640E0" w:rsidRDefault="004640E0">
      <w:r>
        <w:separator/>
      </w:r>
    </w:p>
  </w:footnote>
  <w:footnote w:type="continuationSeparator" w:id="0">
    <w:p w14:paraId="13603827" w14:textId="77777777" w:rsidR="004640E0" w:rsidRDefault="004640E0">
      <w:r>
        <w:continuationSeparator/>
      </w:r>
    </w:p>
  </w:footnote>
  <w:footnote w:type="continuationNotice" w:id="1">
    <w:p w14:paraId="3BC68753" w14:textId="77777777" w:rsidR="004640E0" w:rsidRDefault="004640E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DC83A8" w14:textId="77777777" w:rsidR="00E71C6E" w:rsidRDefault="00F26AF0">
    <w:pPr>
      <w:pStyle w:val="a6"/>
    </w:pPr>
    <w:r>
      <w:rPr>
        <w:noProof/>
      </w:rPr>
      <w:pict w14:anchorId="75E0054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 o:spid="_x0000_s2049" type="#_x0000_t136" style="position:absolute;left:0;text-align:left;margin-left:0;margin-top:0;width:456.7pt;height:182.65pt;rotation:315;z-index:-251658752;mso-position-horizontal:center;mso-position-horizontal-relative:margin;mso-position-vertical:center;mso-position-vertical-relative:margin" wrapcoords="21281 5666 17060 5666 16989 6020 17025 6993 16173 5754 15783 5400 15677 5666 15251 5666 15180 10446 13300 6285 12591 4957 12414 5489 11669 5666 11492 5843 11563 7348 12839 10623 12804 12482 12520 12748 12166 12925 9683 6728 8690 4780 8229 5577 7732 5843 7235 6639 6562 5843 6100 5400 5604 5666 5568 5843 5781 6993 4824 5843 4469 5577 3760 5666 3476 9295 1596 5843 1312 5400 1206 5666 426 5666 567 6020 1241 9649 887 10800 674 12216 426 16731 532 16997 567 16997 958 16997 1170 17174 1383 16820 1632 12659 2128 13898 4043 17174 4185 16997 5036 16997 3760 11951 5675 16731 6278 17882 6597 17085 6739 16289 6774 15492 7058 16200 8087 17262 8193 16997 9789 16997 10037 17174 10215 16908 10215 16111 10357 16466 11314 17174 11492 17174 11882 16820 12307 15226 12591 16023 13726 17262 13797 16997 14152 17174 14223 16820 14152 15846 15429 16997 16209 16997 16209 8941 18160 13810 20004 17616 20217 16997 20571 16908 20607 11951 21245 7525 21352 7702 21387 7259 21423 5931 21281 5666" fillcolor="silver" stroked="f">
          <v:fill opacity=".5"/>
          <v:textpath style="font-family:&quot;Arial&quot;;font-size:1pt" string="דוגמא"/>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leftFromText="181" w:rightFromText="181" w:bottomFromText="284" w:vertAnchor="text" w:horzAnchor="margin" w:tblpXSpec="center" w:tblpY="188"/>
      <w:bidiVisual/>
      <w:tblW w:w="0" w:type="auto"/>
      <w:jc w:val="center"/>
      <w:tblBorders>
        <w:bottom w:val="single" w:sz="4" w:space="0" w:color="auto"/>
        <w:insideH w:val="single" w:sz="4" w:space="0" w:color="auto"/>
      </w:tblBorders>
      <w:tblCellMar>
        <w:right w:w="170" w:type="dxa"/>
      </w:tblCellMar>
      <w:tblLook w:val="01E0" w:firstRow="1" w:lastRow="1" w:firstColumn="1" w:lastColumn="1" w:noHBand="0" w:noVBand="0"/>
    </w:tblPr>
    <w:tblGrid>
      <w:gridCol w:w="4535"/>
      <w:gridCol w:w="4535"/>
    </w:tblGrid>
    <w:tr w:rsidR="00E71C6E" w:rsidRPr="0053500C" w14:paraId="05B67EDB" w14:textId="77777777" w:rsidTr="002B0720">
      <w:trPr>
        <w:trHeight w:hRule="exact" w:val="719"/>
        <w:jc w:val="center"/>
      </w:trPr>
      <w:tc>
        <w:tcPr>
          <w:tcW w:w="9072" w:type="dxa"/>
          <w:gridSpan w:val="2"/>
          <w:tcBorders>
            <w:top w:val="nil"/>
            <w:bottom w:val="nil"/>
          </w:tcBorders>
          <w:shd w:val="clear" w:color="auto" w:fill="1B3461"/>
          <w:vAlign w:val="center"/>
        </w:tcPr>
        <w:p w14:paraId="1519469C" w14:textId="77777777" w:rsidR="00E71C6E" w:rsidRPr="00576799" w:rsidRDefault="00E71C6E" w:rsidP="002B0720">
          <w:pPr>
            <w:pStyle w:val="aa"/>
            <w:rPr>
              <w:rtl/>
            </w:rPr>
          </w:pPr>
          <w:r w:rsidRPr="00576799">
            <w:rPr>
              <w:rtl/>
            </w:rPr>
            <w:t xml:space="preserve">שם </w:t>
          </w:r>
          <w:r>
            <w:rPr>
              <w:rFonts w:hint="cs"/>
              <w:rtl/>
            </w:rPr>
            <w:t>הטופס:</w:t>
          </w:r>
          <w:r w:rsidRPr="0053500C">
            <w:rPr>
              <w:rFonts w:ascii="Times New Roman" w:hAnsi="Times New Roman" w:cs="FrankRuehl" w:hint="cs"/>
              <w:color w:val="auto"/>
              <w:sz w:val="24"/>
              <w:szCs w:val="26"/>
              <w:rtl/>
            </w:rPr>
            <w:t xml:space="preserve"> </w:t>
          </w:r>
          <w:r w:rsidRPr="0053500C">
            <w:rPr>
              <w:rFonts w:hint="cs"/>
              <w:b w:val="0"/>
              <w:i/>
              <w:rtl/>
            </w:rPr>
            <w:t>חוות דעת מקצועית במסגרת כוונה להתקשר עם ספק יחיד</w:t>
          </w:r>
          <w:r w:rsidRPr="0053500C">
            <w:rPr>
              <w:rFonts w:hint="cs"/>
              <w:sz w:val="24"/>
              <w:szCs w:val="24"/>
              <w:rtl/>
            </w:rPr>
            <w:t>/</w:t>
          </w:r>
          <w:r>
            <w:rPr>
              <w:rFonts w:hint="cs"/>
              <w:rtl/>
            </w:rPr>
            <w:t>ספק חוץ</w:t>
          </w:r>
        </w:p>
      </w:tc>
    </w:tr>
    <w:tr w:rsidR="00E71C6E" w:rsidRPr="0053500C" w14:paraId="049FAD6D" w14:textId="77777777" w:rsidTr="002B0720">
      <w:trPr>
        <w:trHeight w:val="460"/>
        <w:jc w:val="center"/>
      </w:trPr>
      <w:tc>
        <w:tcPr>
          <w:tcW w:w="4536" w:type="dxa"/>
          <w:tcBorders>
            <w:top w:val="nil"/>
            <w:left w:val="nil"/>
            <w:bottom w:val="single" w:sz="4" w:space="0" w:color="auto"/>
            <w:right w:val="nil"/>
          </w:tcBorders>
          <w:shd w:val="clear" w:color="auto" w:fill="E6E6E6"/>
          <w:vAlign w:val="center"/>
        </w:tcPr>
        <w:p w14:paraId="452D432B" w14:textId="77777777" w:rsidR="00E71C6E" w:rsidRPr="003A48B2" w:rsidRDefault="00E71C6E" w:rsidP="002B0720">
          <w:pPr>
            <w:pStyle w:val="ab"/>
            <w:rPr>
              <w:rtl/>
            </w:rPr>
          </w:pPr>
          <w:r w:rsidRPr="00BF3DD4">
            <w:rPr>
              <w:rFonts w:hint="cs"/>
              <w:rtl/>
            </w:rPr>
            <w:t>פרק ראשי:</w:t>
          </w:r>
          <w:r>
            <w:rPr>
              <w:rFonts w:hint="cs"/>
              <w:rtl/>
            </w:rPr>
            <w:t xml:space="preserve"> </w:t>
          </w:r>
          <w:r w:rsidRPr="003A48B2">
            <w:rPr>
              <w:rtl/>
            </w:rPr>
            <w:t>התקשרויות ורכישות</w:t>
          </w:r>
        </w:p>
      </w:tc>
      <w:tc>
        <w:tcPr>
          <w:tcW w:w="4536" w:type="dxa"/>
          <w:tcBorders>
            <w:top w:val="nil"/>
            <w:left w:val="nil"/>
            <w:bottom w:val="single" w:sz="4" w:space="0" w:color="auto"/>
            <w:right w:val="nil"/>
          </w:tcBorders>
          <w:shd w:val="clear" w:color="auto" w:fill="E6E6E6"/>
          <w:vAlign w:val="center"/>
        </w:tcPr>
        <w:p w14:paraId="74769785" w14:textId="77777777" w:rsidR="00E71C6E" w:rsidRPr="00BF3DD4" w:rsidRDefault="00E71C6E" w:rsidP="002B0720">
          <w:pPr>
            <w:pStyle w:val="ab"/>
          </w:pPr>
          <w:r>
            <w:rPr>
              <w:rFonts w:hint="cs"/>
              <w:rtl/>
            </w:rPr>
            <w:t>מספר הוראה: 7.8.2</w:t>
          </w:r>
        </w:p>
      </w:tc>
    </w:tr>
    <w:tr w:rsidR="00E71C6E" w:rsidRPr="0053500C" w14:paraId="4291974F" w14:textId="77777777" w:rsidTr="002B0720">
      <w:trPr>
        <w:trHeight w:val="460"/>
        <w:jc w:val="center"/>
      </w:trPr>
      <w:tc>
        <w:tcPr>
          <w:tcW w:w="4536" w:type="dxa"/>
          <w:tcBorders>
            <w:top w:val="single" w:sz="4" w:space="0" w:color="auto"/>
            <w:left w:val="nil"/>
            <w:bottom w:val="single" w:sz="4" w:space="0" w:color="auto"/>
            <w:right w:val="nil"/>
          </w:tcBorders>
          <w:shd w:val="clear" w:color="auto" w:fill="E6E6E6"/>
          <w:vAlign w:val="center"/>
        </w:tcPr>
        <w:p w14:paraId="7CCCD57B" w14:textId="77777777" w:rsidR="00E71C6E" w:rsidRPr="00353B86" w:rsidRDefault="00E71C6E" w:rsidP="002B0720">
          <w:pPr>
            <w:pStyle w:val="ab"/>
            <w:rPr>
              <w:rtl/>
            </w:rPr>
          </w:pPr>
          <w:r w:rsidRPr="00BF3DD4">
            <w:rPr>
              <w:rFonts w:hint="cs"/>
              <w:rtl/>
            </w:rPr>
            <w:t>פרק משני:</w:t>
          </w:r>
          <w:r>
            <w:rPr>
              <w:rFonts w:hint="cs"/>
              <w:rtl/>
            </w:rPr>
            <w:t xml:space="preserve"> </w:t>
          </w:r>
          <w:r w:rsidRPr="005771EA">
            <w:rPr>
              <w:rFonts w:hint="cs"/>
              <w:rtl/>
            </w:rPr>
            <w:t>פטור ממכרז</w:t>
          </w:r>
        </w:p>
      </w:tc>
      <w:tc>
        <w:tcPr>
          <w:tcW w:w="4536" w:type="dxa"/>
          <w:tcBorders>
            <w:top w:val="single" w:sz="4" w:space="0" w:color="auto"/>
            <w:left w:val="nil"/>
            <w:bottom w:val="single" w:sz="4" w:space="0" w:color="auto"/>
            <w:right w:val="nil"/>
          </w:tcBorders>
          <w:shd w:val="clear" w:color="auto" w:fill="E6E6E6"/>
          <w:vAlign w:val="center"/>
        </w:tcPr>
        <w:p w14:paraId="5926DA4D" w14:textId="77777777" w:rsidR="00E71C6E" w:rsidRPr="00BF3DD4" w:rsidRDefault="00E71C6E" w:rsidP="002B0720">
          <w:pPr>
            <w:pStyle w:val="ab"/>
            <w:rPr>
              <w:rtl/>
            </w:rPr>
          </w:pPr>
          <w:r>
            <w:rPr>
              <w:rFonts w:hint="cs"/>
              <w:rtl/>
            </w:rPr>
            <w:t>מספר טופס: ט. 7.8.2.1</w:t>
          </w:r>
        </w:p>
      </w:tc>
    </w:tr>
  </w:tbl>
  <w:p w14:paraId="66669BA5" w14:textId="77777777" w:rsidR="00E71C6E" w:rsidRDefault="00E71C6E" w:rsidP="00CF0389">
    <w:pPr>
      <w:pStyle w:val="a6"/>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AE7864" w14:textId="77777777" w:rsidR="00E71C6E" w:rsidRPr="00D92E7A" w:rsidRDefault="00E71C6E" w:rsidP="00DA2761">
    <w:pPr>
      <w:pStyle w:val="a6"/>
      <w:rPr>
        <w:sz w:val="20"/>
        <w:szCs w:val="20"/>
        <w:rtl/>
      </w:rPr>
    </w:pPr>
  </w:p>
  <w:p w14:paraId="464D6A7F" w14:textId="1CA4FBE4" w:rsidR="00E71C6E" w:rsidRDefault="00E71C6E" w:rsidP="00DA2761">
    <w:pPr>
      <w:pStyle w:val="a6"/>
      <w:jc w:val="center"/>
      <w:rPr>
        <w:sz w:val="20"/>
        <w:szCs w:val="20"/>
        <w:rtl/>
      </w:rPr>
    </w:pPr>
  </w:p>
  <w:tbl>
    <w:tblPr>
      <w:tblpPr w:leftFromText="181" w:rightFromText="181" w:bottomFromText="284" w:vertAnchor="text" w:horzAnchor="margin" w:tblpXSpec="center" w:tblpY="188"/>
      <w:bidiVisual/>
      <w:tblW w:w="0" w:type="auto"/>
      <w:jc w:val="center"/>
      <w:tblLook w:val="01E0" w:firstRow="1" w:lastRow="1" w:firstColumn="1" w:lastColumn="1" w:noHBand="0" w:noVBand="0"/>
    </w:tblPr>
    <w:tblGrid>
      <w:gridCol w:w="4535"/>
      <w:gridCol w:w="4535"/>
    </w:tblGrid>
    <w:tr w:rsidR="00E71C6E" w:rsidRPr="0053500C" w14:paraId="209086FF" w14:textId="77777777" w:rsidTr="00DA2761">
      <w:trPr>
        <w:trHeight w:hRule="exact" w:val="719"/>
        <w:jc w:val="center"/>
      </w:trPr>
      <w:tc>
        <w:tcPr>
          <w:tcW w:w="9072" w:type="dxa"/>
          <w:gridSpan w:val="2"/>
          <w:shd w:val="clear" w:color="auto" w:fill="1B3461"/>
        </w:tcPr>
        <w:p w14:paraId="22FB5FA2" w14:textId="77777777" w:rsidR="00E71C6E" w:rsidRPr="00576799" w:rsidRDefault="00E71C6E" w:rsidP="00DA2761">
          <w:pPr>
            <w:pStyle w:val="aa"/>
            <w:rPr>
              <w:rtl/>
            </w:rPr>
          </w:pPr>
          <w:r w:rsidRPr="00576799">
            <w:rPr>
              <w:rtl/>
            </w:rPr>
            <w:t xml:space="preserve">שם </w:t>
          </w:r>
          <w:r>
            <w:rPr>
              <w:rFonts w:hint="cs"/>
              <w:rtl/>
            </w:rPr>
            <w:t>הטופס:</w:t>
          </w:r>
          <w:r w:rsidRPr="0053500C">
            <w:rPr>
              <w:rFonts w:ascii="Times New Roman" w:hAnsi="Times New Roman" w:cs="FrankRuehl" w:hint="cs"/>
              <w:color w:val="auto"/>
              <w:sz w:val="24"/>
              <w:szCs w:val="26"/>
              <w:rtl/>
            </w:rPr>
            <w:t xml:space="preserve"> </w:t>
          </w:r>
          <w:r w:rsidRPr="0053500C">
            <w:rPr>
              <w:rFonts w:hint="cs"/>
              <w:b w:val="0"/>
              <w:i/>
              <w:rtl/>
            </w:rPr>
            <w:t>חוות דעת מקצועית במסגרת כוונה להתקשר עם ספק יחיד</w:t>
          </w:r>
          <w:r w:rsidRPr="0053500C">
            <w:rPr>
              <w:rFonts w:hint="cs"/>
              <w:sz w:val="24"/>
              <w:szCs w:val="24"/>
              <w:rtl/>
            </w:rPr>
            <w:t>/</w:t>
          </w:r>
          <w:r>
            <w:rPr>
              <w:rFonts w:hint="cs"/>
              <w:rtl/>
            </w:rPr>
            <w:t>ספק חוץ</w:t>
          </w:r>
        </w:p>
      </w:tc>
    </w:tr>
    <w:tr w:rsidR="00E71C6E" w:rsidRPr="0053500C" w14:paraId="4099B866" w14:textId="77777777" w:rsidTr="00DA2761">
      <w:trPr>
        <w:trHeight w:val="460"/>
        <w:jc w:val="center"/>
      </w:trPr>
      <w:tc>
        <w:tcPr>
          <w:tcW w:w="4536" w:type="dxa"/>
          <w:shd w:val="clear" w:color="auto" w:fill="E6E6E6"/>
        </w:tcPr>
        <w:p w14:paraId="6397A081" w14:textId="77777777" w:rsidR="00E71C6E" w:rsidRPr="003A48B2" w:rsidRDefault="00E71C6E" w:rsidP="00DA2761">
          <w:pPr>
            <w:pStyle w:val="ab"/>
            <w:rPr>
              <w:rtl/>
            </w:rPr>
          </w:pPr>
          <w:r w:rsidRPr="00BF3DD4">
            <w:rPr>
              <w:rFonts w:hint="cs"/>
              <w:rtl/>
            </w:rPr>
            <w:t>פרק ראשי:</w:t>
          </w:r>
          <w:r>
            <w:rPr>
              <w:rFonts w:hint="cs"/>
              <w:rtl/>
            </w:rPr>
            <w:t xml:space="preserve"> </w:t>
          </w:r>
          <w:r w:rsidRPr="003A48B2">
            <w:rPr>
              <w:rtl/>
            </w:rPr>
            <w:t>התקשרויות ורכישות</w:t>
          </w:r>
        </w:p>
      </w:tc>
      <w:tc>
        <w:tcPr>
          <w:tcW w:w="4536" w:type="dxa"/>
          <w:shd w:val="clear" w:color="auto" w:fill="E6E6E6"/>
        </w:tcPr>
        <w:p w14:paraId="4AF553B9" w14:textId="77777777" w:rsidR="00E71C6E" w:rsidRPr="00BF3DD4" w:rsidRDefault="00E71C6E" w:rsidP="00DA2761">
          <w:pPr>
            <w:pStyle w:val="ab"/>
          </w:pPr>
          <w:r>
            <w:rPr>
              <w:rFonts w:hint="cs"/>
              <w:rtl/>
            </w:rPr>
            <w:t>מספר הוראה: 7.8.2</w:t>
          </w:r>
        </w:p>
      </w:tc>
    </w:tr>
    <w:tr w:rsidR="00E71C6E" w:rsidRPr="0053500C" w14:paraId="51DC595F" w14:textId="77777777" w:rsidTr="00DA2761">
      <w:trPr>
        <w:trHeight w:val="460"/>
        <w:jc w:val="center"/>
      </w:trPr>
      <w:tc>
        <w:tcPr>
          <w:tcW w:w="4536" w:type="dxa"/>
          <w:shd w:val="clear" w:color="auto" w:fill="E6E6E6"/>
        </w:tcPr>
        <w:p w14:paraId="6443F2E0" w14:textId="77777777" w:rsidR="00E71C6E" w:rsidRPr="00353B86" w:rsidRDefault="00E71C6E" w:rsidP="00DA2761">
          <w:pPr>
            <w:pStyle w:val="ab"/>
            <w:rPr>
              <w:rtl/>
            </w:rPr>
          </w:pPr>
          <w:r w:rsidRPr="00BF3DD4">
            <w:rPr>
              <w:rFonts w:hint="cs"/>
              <w:rtl/>
            </w:rPr>
            <w:t>פרק משני:</w:t>
          </w:r>
          <w:r>
            <w:rPr>
              <w:rFonts w:hint="cs"/>
              <w:rtl/>
            </w:rPr>
            <w:t xml:space="preserve"> </w:t>
          </w:r>
          <w:r w:rsidRPr="005771EA">
            <w:rPr>
              <w:rFonts w:hint="cs"/>
              <w:rtl/>
            </w:rPr>
            <w:t>פטור ממכרז</w:t>
          </w:r>
        </w:p>
      </w:tc>
      <w:tc>
        <w:tcPr>
          <w:tcW w:w="4536" w:type="dxa"/>
          <w:shd w:val="clear" w:color="auto" w:fill="E6E6E6"/>
        </w:tcPr>
        <w:p w14:paraId="1DC962B4" w14:textId="77777777" w:rsidR="00E71C6E" w:rsidRPr="00BF3DD4" w:rsidRDefault="00E71C6E" w:rsidP="00DA2761">
          <w:pPr>
            <w:pStyle w:val="ab"/>
            <w:rPr>
              <w:rtl/>
            </w:rPr>
          </w:pPr>
          <w:r>
            <w:rPr>
              <w:rFonts w:hint="cs"/>
              <w:rtl/>
            </w:rPr>
            <w:t>מספר טופס: ט. 7.8.2.1</w:t>
          </w:r>
        </w:p>
      </w:tc>
    </w:tr>
  </w:tbl>
  <w:p w14:paraId="0D5D8461" w14:textId="77777777" w:rsidR="00E71C6E" w:rsidRPr="00D92E7A" w:rsidRDefault="00E71C6E" w:rsidP="00DA2761">
    <w:pPr>
      <w:pStyle w:val="a6"/>
      <w:rPr>
        <w:sz w:val="20"/>
        <w:szCs w:val="20"/>
        <w:rt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950106"/>
    <w:multiLevelType w:val="hybridMultilevel"/>
    <w:tmpl w:val="4BE863EC"/>
    <w:lvl w:ilvl="0" w:tplc="53ECDE42">
      <w:start w:val="1"/>
      <w:numFmt w:val="lowerLetter"/>
      <w:pStyle w:val="TableAlpha"/>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C32459"/>
    <w:multiLevelType w:val="hybridMultilevel"/>
    <w:tmpl w:val="E9C276F4"/>
    <w:lvl w:ilvl="0" w:tplc="79BCBE24">
      <w:start w:val="1"/>
      <w:numFmt w:val="bullet"/>
      <w:pStyle w:val="Remark3"/>
      <w:lvlText w:val=""/>
      <w:lvlJc w:val="left"/>
      <w:pPr>
        <w:ind w:left="1443" w:hanging="360"/>
      </w:pPr>
      <w:rPr>
        <w:rFonts w:ascii="Wingdings" w:hAnsi="Wingdings" w:hint="default"/>
      </w:rPr>
    </w:lvl>
    <w:lvl w:ilvl="1" w:tplc="74569D28" w:tentative="1">
      <w:start w:val="1"/>
      <w:numFmt w:val="bullet"/>
      <w:lvlText w:val="o"/>
      <w:lvlJc w:val="left"/>
      <w:pPr>
        <w:tabs>
          <w:tab w:val="num" w:pos="1440"/>
        </w:tabs>
        <w:ind w:left="1440" w:hanging="360"/>
      </w:pPr>
      <w:rPr>
        <w:rFonts w:ascii="Courier New" w:hAnsi="Courier New" w:cs="Courier New" w:hint="default"/>
      </w:rPr>
    </w:lvl>
    <w:lvl w:ilvl="2" w:tplc="76CE1702" w:tentative="1">
      <w:start w:val="1"/>
      <w:numFmt w:val="bullet"/>
      <w:lvlText w:val=""/>
      <w:lvlJc w:val="left"/>
      <w:pPr>
        <w:tabs>
          <w:tab w:val="num" w:pos="2160"/>
        </w:tabs>
        <w:ind w:left="2160" w:hanging="360"/>
      </w:pPr>
      <w:rPr>
        <w:rFonts w:ascii="Wingdings" w:hAnsi="Wingdings" w:hint="default"/>
      </w:rPr>
    </w:lvl>
    <w:lvl w:ilvl="3" w:tplc="F81CFB1A" w:tentative="1">
      <w:start w:val="1"/>
      <w:numFmt w:val="bullet"/>
      <w:lvlText w:val=""/>
      <w:lvlJc w:val="left"/>
      <w:pPr>
        <w:tabs>
          <w:tab w:val="num" w:pos="2880"/>
        </w:tabs>
        <w:ind w:left="2880" w:hanging="360"/>
      </w:pPr>
      <w:rPr>
        <w:rFonts w:ascii="Symbol" w:hAnsi="Symbol" w:hint="default"/>
      </w:rPr>
    </w:lvl>
    <w:lvl w:ilvl="4" w:tplc="CEFC589E" w:tentative="1">
      <w:start w:val="1"/>
      <w:numFmt w:val="bullet"/>
      <w:lvlText w:val="o"/>
      <w:lvlJc w:val="left"/>
      <w:pPr>
        <w:tabs>
          <w:tab w:val="num" w:pos="3600"/>
        </w:tabs>
        <w:ind w:left="3600" w:hanging="360"/>
      </w:pPr>
      <w:rPr>
        <w:rFonts w:ascii="Courier New" w:hAnsi="Courier New" w:cs="Courier New" w:hint="default"/>
      </w:rPr>
    </w:lvl>
    <w:lvl w:ilvl="5" w:tplc="38463B8C" w:tentative="1">
      <w:start w:val="1"/>
      <w:numFmt w:val="bullet"/>
      <w:lvlText w:val=""/>
      <w:lvlJc w:val="left"/>
      <w:pPr>
        <w:tabs>
          <w:tab w:val="num" w:pos="4320"/>
        </w:tabs>
        <w:ind w:left="4320" w:hanging="360"/>
      </w:pPr>
      <w:rPr>
        <w:rFonts w:ascii="Wingdings" w:hAnsi="Wingdings" w:hint="default"/>
      </w:rPr>
    </w:lvl>
    <w:lvl w:ilvl="6" w:tplc="FD08C90E" w:tentative="1">
      <w:start w:val="1"/>
      <w:numFmt w:val="bullet"/>
      <w:lvlText w:val=""/>
      <w:lvlJc w:val="left"/>
      <w:pPr>
        <w:tabs>
          <w:tab w:val="num" w:pos="5040"/>
        </w:tabs>
        <w:ind w:left="5040" w:hanging="360"/>
      </w:pPr>
      <w:rPr>
        <w:rFonts w:ascii="Symbol" w:hAnsi="Symbol" w:hint="default"/>
      </w:rPr>
    </w:lvl>
    <w:lvl w:ilvl="7" w:tplc="DC8C9618" w:tentative="1">
      <w:start w:val="1"/>
      <w:numFmt w:val="bullet"/>
      <w:lvlText w:val="o"/>
      <w:lvlJc w:val="left"/>
      <w:pPr>
        <w:tabs>
          <w:tab w:val="num" w:pos="5760"/>
        </w:tabs>
        <w:ind w:left="5760" w:hanging="360"/>
      </w:pPr>
      <w:rPr>
        <w:rFonts w:ascii="Courier New" w:hAnsi="Courier New" w:cs="Courier New" w:hint="default"/>
      </w:rPr>
    </w:lvl>
    <w:lvl w:ilvl="8" w:tplc="7C0C510E"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4AB4658"/>
    <w:multiLevelType w:val="hybridMultilevel"/>
    <w:tmpl w:val="A14A1C2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7D22DC8"/>
    <w:multiLevelType w:val="hybridMultilevel"/>
    <w:tmpl w:val="C8F26D54"/>
    <w:lvl w:ilvl="0" w:tplc="46F45852">
      <w:start w:val="1"/>
      <w:numFmt w:val="bullet"/>
      <w:pStyle w:val="Remark2"/>
      <w:lvlText w:val=""/>
      <w:lvlJc w:val="left"/>
      <w:pPr>
        <w:ind w:left="1080" w:hanging="360"/>
      </w:pPr>
      <w:rPr>
        <w:rFonts w:ascii="Wingdings" w:hAnsi="Wingdings" w:hint="default"/>
      </w:rPr>
    </w:lvl>
    <w:lvl w:ilvl="1" w:tplc="04090003" w:tentative="1">
      <w:start w:val="1"/>
      <w:numFmt w:val="bullet"/>
      <w:lvlText w:val="o"/>
      <w:lvlJc w:val="left"/>
      <w:pPr>
        <w:tabs>
          <w:tab w:val="num" w:pos="1440"/>
        </w:tabs>
        <w:ind w:left="1440" w:right="1440" w:hanging="360"/>
      </w:pPr>
      <w:rPr>
        <w:rFonts w:ascii="Courier New" w:hAnsi="Courier New" w:hint="default"/>
      </w:rPr>
    </w:lvl>
    <w:lvl w:ilvl="2" w:tplc="04090005" w:tentative="1">
      <w:start w:val="1"/>
      <w:numFmt w:val="bullet"/>
      <w:lvlText w:val=""/>
      <w:lvlJc w:val="left"/>
      <w:pPr>
        <w:tabs>
          <w:tab w:val="num" w:pos="2160"/>
        </w:tabs>
        <w:ind w:left="2160" w:right="2160" w:hanging="360"/>
      </w:pPr>
      <w:rPr>
        <w:rFonts w:ascii="Wingdings" w:hAnsi="Wingdings" w:hint="default"/>
      </w:rPr>
    </w:lvl>
    <w:lvl w:ilvl="3" w:tplc="04090001" w:tentative="1">
      <w:start w:val="1"/>
      <w:numFmt w:val="bullet"/>
      <w:lvlText w:val=""/>
      <w:lvlJc w:val="left"/>
      <w:pPr>
        <w:tabs>
          <w:tab w:val="num" w:pos="2880"/>
        </w:tabs>
        <w:ind w:left="2880" w:right="2880" w:hanging="360"/>
      </w:pPr>
      <w:rPr>
        <w:rFonts w:ascii="Symbol" w:hAnsi="Symbol" w:hint="default"/>
      </w:rPr>
    </w:lvl>
    <w:lvl w:ilvl="4" w:tplc="04090003" w:tentative="1">
      <w:start w:val="1"/>
      <w:numFmt w:val="bullet"/>
      <w:lvlText w:val="o"/>
      <w:lvlJc w:val="left"/>
      <w:pPr>
        <w:tabs>
          <w:tab w:val="num" w:pos="3600"/>
        </w:tabs>
        <w:ind w:left="3600" w:right="3600" w:hanging="360"/>
      </w:pPr>
      <w:rPr>
        <w:rFonts w:ascii="Courier New" w:hAnsi="Courier New" w:hint="default"/>
      </w:rPr>
    </w:lvl>
    <w:lvl w:ilvl="5" w:tplc="04090005" w:tentative="1">
      <w:start w:val="1"/>
      <w:numFmt w:val="bullet"/>
      <w:lvlText w:val=""/>
      <w:lvlJc w:val="left"/>
      <w:pPr>
        <w:tabs>
          <w:tab w:val="num" w:pos="4320"/>
        </w:tabs>
        <w:ind w:left="4320" w:right="4320" w:hanging="360"/>
      </w:pPr>
      <w:rPr>
        <w:rFonts w:ascii="Wingdings" w:hAnsi="Wingdings" w:hint="default"/>
      </w:rPr>
    </w:lvl>
    <w:lvl w:ilvl="6" w:tplc="04090001" w:tentative="1">
      <w:start w:val="1"/>
      <w:numFmt w:val="bullet"/>
      <w:lvlText w:val=""/>
      <w:lvlJc w:val="left"/>
      <w:pPr>
        <w:tabs>
          <w:tab w:val="num" w:pos="5040"/>
        </w:tabs>
        <w:ind w:left="5040" w:right="5040" w:hanging="360"/>
      </w:pPr>
      <w:rPr>
        <w:rFonts w:ascii="Symbol" w:hAnsi="Symbol" w:hint="default"/>
      </w:rPr>
    </w:lvl>
    <w:lvl w:ilvl="7" w:tplc="04090003" w:tentative="1">
      <w:start w:val="1"/>
      <w:numFmt w:val="bullet"/>
      <w:lvlText w:val="o"/>
      <w:lvlJc w:val="left"/>
      <w:pPr>
        <w:tabs>
          <w:tab w:val="num" w:pos="5760"/>
        </w:tabs>
        <w:ind w:left="5760" w:right="5760" w:hanging="360"/>
      </w:pPr>
      <w:rPr>
        <w:rFonts w:ascii="Courier New" w:hAnsi="Courier New" w:hint="default"/>
      </w:rPr>
    </w:lvl>
    <w:lvl w:ilvl="8" w:tplc="04090005" w:tentative="1">
      <w:start w:val="1"/>
      <w:numFmt w:val="bullet"/>
      <w:lvlText w:val=""/>
      <w:lvlJc w:val="left"/>
      <w:pPr>
        <w:tabs>
          <w:tab w:val="num" w:pos="6480"/>
        </w:tabs>
        <w:ind w:left="6480" w:right="6480" w:hanging="360"/>
      </w:pPr>
      <w:rPr>
        <w:rFonts w:ascii="Wingdings" w:hAnsi="Wingdings" w:hint="default"/>
      </w:rPr>
    </w:lvl>
  </w:abstractNum>
  <w:abstractNum w:abstractNumId="4" w15:restartNumberingAfterBreak="0">
    <w:nsid w:val="08E740CE"/>
    <w:multiLevelType w:val="singleLevel"/>
    <w:tmpl w:val="0CDCAF1A"/>
    <w:lvl w:ilvl="0">
      <w:start w:val="1"/>
      <w:numFmt w:val="none"/>
      <w:pStyle w:val="BulletList0"/>
      <w:lvlText w:val=""/>
      <w:lvlJc w:val="center"/>
      <w:pPr>
        <w:tabs>
          <w:tab w:val="num" w:pos="357"/>
        </w:tabs>
        <w:ind w:left="357" w:hanging="300"/>
      </w:pPr>
      <w:rPr>
        <w:rFonts w:ascii="Symbol" w:hAnsi="Symbol" w:cs="David" w:hint="default"/>
        <w:bCs w:val="0"/>
        <w:iCs w:val="0"/>
        <w:szCs w:val="24"/>
      </w:rPr>
    </w:lvl>
  </w:abstractNum>
  <w:abstractNum w:abstractNumId="5" w15:restartNumberingAfterBreak="0">
    <w:nsid w:val="0C431A6B"/>
    <w:multiLevelType w:val="hybridMultilevel"/>
    <w:tmpl w:val="C18EF2AA"/>
    <w:lvl w:ilvl="0" w:tplc="335EFB5E">
      <w:start w:val="1"/>
      <w:numFmt w:val="bullet"/>
      <w:pStyle w:val="BulletList4"/>
      <w:lvlText w:val=""/>
      <w:lvlJc w:val="left"/>
      <w:pPr>
        <w:tabs>
          <w:tab w:val="num" w:pos="1854"/>
        </w:tabs>
        <w:ind w:left="1854" w:hanging="414"/>
      </w:pPr>
      <w:rPr>
        <w:rFonts w:ascii="Symbol" w:hAnsi="Symbol" w:hint="default"/>
      </w:rPr>
    </w:lvl>
    <w:lvl w:ilvl="1" w:tplc="E05CD0DA" w:tentative="1">
      <w:start w:val="1"/>
      <w:numFmt w:val="bullet"/>
      <w:lvlText w:val="o"/>
      <w:lvlJc w:val="left"/>
      <w:pPr>
        <w:tabs>
          <w:tab w:val="num" w:pos="1440"/>
        </w:tabs>
        <w:ind w:left="1440" w:hanging="360"/>
      </w:pPr>
      <w:rPr>
        <w:rFonts w:ascii="Courier New" w:hAnsi="Courier New" w:cs="Courier New" w:hint="default"/>
      </w:rPr>
    </w:lvl>
    <w:lvl w:ilvl="2" w:tplc="E3026E34" w:tentative="1">
      <w:start w:val="1"/>
      <w:numFmt w:val="bullet"/>
      <w:lvlText w:val=""/>
      <w:lvlJc w:val="left"/>
      <w:pPr>
        <w:tabs>
          <w:tab w:val="num" w:pos="2160"/>
        </w:tabs>
        <w:ind w:left="2160" w:hanging="360"/>
      </w:pPr>
      <w:rPr>
        <w:rFonts w:ascii="Wingdings" w:hAnsi="Wingdings" w:hint="default"/>
      </w:rPr>
    </w:lvl>
    <w:lvl w:ilvl="3" w:tplc="61183F96" w:tentative="1">
      <w:start w:val="1"/>
      <w:numFmt w:val="bullet"/>
      <w:lvlText w:val=""/>
      <w:lvlJc w:val="left"/>
      <w:pPr>
        <w:tabs>
          <w:tab w:val="num" w:pos="2880"/>
        </w:tabs>
        <w:ind w:left="2880" w:hanging="360"/>
      </w:pPr>
      <w:rPr>
        <w:rFonts w:ascii="Symbol" w:hAnsi="Symbol" w:hint="default"/>
      </w:rPr>
    </w:lvl>
    <w:lvl w:ilvl="4" w:tplc="C9BE2CEE" w:tentative="1">
      <w:start w:val="1"/>
      <w:numFmt w:val="bullet"/>
      <w:lvlText w:val="o"/>
      <w:lvlJc w:val="left"/>
      <w:pPr>
        <w:tabs>
          <w:tab w:val="num" w:pos="3600"/>
        </w:tabs>
        <w:ind w:left="3600" w:hanging="360"/>
      </w:pPr>
      <w:rPr>
        <w:rFonts w:ascii="Courier New" w:hAnsi="Courier New" w:cs="Courier New" w:hint="default"/>
      </w:rPr>
    </w:lvl>
    <w:lvl w:ilvl="5" w:tplc="17C41D9A" w:tentative="1">
      <w:start w:val="1"/>
      <w:numFmt w:val="bullet"/>
      <w:lvlText w:val=""/>
      <w:lvlJc w:val="left"/>
      <w:pPr>
        <w:tabs>
          <w:tab w:val="num" w:pos="4320"/>
        </w:tabs>
        <w:ind w:left="4320" w:hanging="360"/>
      </w:pPr>
      <w:rPr>
        <w:rFonts w:ascii="Wingdings" w:hAnsi="Wingdings" w:hint="default"/>
      </w:rPr>
    </w:lvl>
    <w:lvl w:ilvl="6" w:tplc="F98050A8" w:tentative="1">
      <w:start w:val="1"/>
      <w:numFmt w:val="bullet"/>
      <w:lvlText w:val=""/>
      <w:lvlJc w:val="left"/>
      <w:pPr>
        <w:tabs>
          <w:tab w:val="num" w:pos="5040"/>
        </w:tabs>
        <w:ind w:left="5040" w:hanging="360"/>
      </w:pPr>
      <w:rPr>
        <w:rFonts w:ascii="Symbol" w:hAnsi="Symbol" w:hint="default"/>
      </w:rPr>
    </w:lvl>
    <w:lvl w:ilvl="7" w:tplc="B33CB5E2" w:tentative="1">
      <w:start w:val="1"/>
      <w:numFmt w:val="bullet"/>
      <w:lvlText w:val="o"/>
      <w:lvlJc w:val="left"/>
      <w:pPr>
        <w:tabs>
          <w:tab w:val="num" w:pos="5760"/>
        </w:tabs>
        <w:ind w:left="5760" w:hanging="360"/>
      </w:pPr>
      <w:rPr>
        <w:rFonts w:ascii="Courier New" w:hAnsi="Courier New" w:cs="Courier New" w:hint="default"/>
      </w:rPr>
    </w:lvl>
    <w:lvl w:ilvl="8" w:tplc="261C739C"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1580703"/>
    <w:multiLevelType w:val="multilevel"/>
    <w:tmpl w:val="63286E80"/>
    <w:lvl w:ilvl="0">
      <w:start w:val="1"/>
      <w:numFmt w:val="decimal"/>
      <w:pStyle w:val="NumberList4"/>
      <w:lvlText w:val="%1."/>
      <w:lvlJc w:val="left"/>
      <w:pPr>
        <w:tabs>
          <w:tab w:val="num" w:pos="1854"/>
        </w:tabs>
        <w:ind w:left="1854" w:hanging="414"/>
      </w:pPr>
      <w:rPr>
        <w:rFonts w:hint="default"/>
      </w:rPr>
    </w:lvl>
    <w:lvl w:ilvl="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7" w15:restartNumberingAfterBreak="0">
    <w:nsid w:val="14F6489D"/>
    <w:multiLevelType w:val="singleLevel"/>
    <w:tmpl w:val="AF6EBC12"/>
    <w:lvl w:ilvl="0">
      <w:start w:val="1"/>
      <w:numFmt w:val="decimal"/>
      <w:pStyle w:val="NumberList1"/>
      <w:lvlText w:val="%1."/>
      <w:lvlJc w:val="left"/>
      <w:pPr>
        <w:tabs>
          <w:tab w:val="num" w:pos="720"/>
        </w:tabs>
        <w:ind w:left="720" w:hanging="363"/>
      </w:pPr>
      <w:rPr>
        <w:rFonts w:hint="default"/>
      </w:rPr>
    </w:lvl>
  </w:abstractNum>
  <w:abstractNum w:abstractNumId="8" w15:restartNumberingAfterBreak="0">
    <w:nsid w:val="154F2335"/>
    <w:multiLevelType w:val="singleLevel"/>
    <w:tmpl w:val="8018A992"/>
    <w:lvl w:ilvl="0">
      <w:start w:val="1"/>
      <w:numFmt w:val="none"/>
      <w:pStyle w:val="BulletList1"/>
      <w:lvlText w:val=""/>
      <w:lvlJc w:val="center"/>
      <w:pPr>
        <w:tabs>
          <w:tab w:val="num" w:pos="720"/>
        </w:tabs>
        <w:ind w:left="720" w:hanging="306"/>
      </w:pPr>
      <w:rPr>
        <w:rFonts w:ascii="Symbol" w:hAnsi="Symbol" w:hint="default"/>
      </w:rPr>
    </w:lvl>
  </w:abstractNum>
  <w:abstractNum w:abstractNumId="9" w15:restartNumberingAfterBreak="0">
    <w:nsid w:val="1C313556"/>
    <w:multiLevelType w:val="hybridMultilevel"/>
    <w:tmpl w:val="3BA22C6A"/>
    <w:lvl w:ilvl="0" w:tplc="132E1F9E">
      <w:start w:val="1"/>
      <w:numFmt w:val="bullet"/>
      <w:pStyle w:val="Remark4"/>
      <w:lvlText w:val=""/>
      <w:lvlJc w:val="left"/>
      <w:pPr>
        <w:ind w:left="1800" w:hanging="360"/>
      </w:pPr>
      <w:rPr>
        <w:rFonts w:ascii="Wingdings" w:hAnsi="Wingdings" w:hint="default"/>
      </w:rPr>
    </w:lvl>
    <w:lvl w:ilvl="1" w:tplc="D834C3CC" w:tentative="1">
      <w:start w:val="1"/>
      <w:numFmt w:val="bullet"/>
      <w:lvlText w:val="o"/>
      <w:lvlJc w:val="left"/>
      <w:pPr>
        <w:tabs>
          <w:tab w:val="num" w:pos="1440"/>
        </w:tabs>
        <w:ind w:left="1440" w:hanging="360"/>
      </w:pPr>
      <w:rPr>
        <w:rFonts w:ascii="Courier New" w:hAnsi="Courier New" w:cs="Courier New" w:hint="default"/>
      </w:rPr>
    </w:lvl>
    <w:lvl w:ilvl="2" w:tplc="DE1C7B14" w:tentative="1">
      <w:start w:val="1"/>
      <w:numFmt w:val="bullet"/>
      <w:lvlText w:val=""/>
      <w:lvlJc w:val="left"/>
      <w:pPr>
        <w:tabs>
          <w:tab w:val="num" w:pos="2160"/>
        </w:tabs>
        <w:ind w:left="2160" w:hanging="360"/>
      </w:pPr>
      <w:rPr>
        <w:rFonts w:ascii="Wingdings" w:hAnsi="Wingdings" w:hint="default"/>
      </w:rPr>
    </w:lvl>
    <w:lvl w:ilvl="3" w:tplc="184C824E" w:tentative="1">
      <w:start w:val="1"/>
      <w:numFmt w:val="bullet"/>
      <w:lvlText w:val=""/>
      <w:lvlJc w:val="left"/>
      <w:pPr>
        <w:tabs>
          <w:tab w:val="num" w:pos="2880"/>
        </w:tabs>
        <w:ind w:left="2880" w:hanging="360"/>
      </w:pPr>
      <w:rPr>
        <w:rFonts w:ascii="Symbol" w:hAnsi="Symbol" w:hint="default"/>
      </w:rPr>
    </w:lvl>
    <w:lvl w:ilvl="4" w:tplc="6004053A" w:tentative="1">
      <w:start w:val="1"/>
      <w:numFmt w:val="bullet"/>
      <w:lvlText w:val="o"/>
      <w:lvlJc w:val="left"/>
      <w:pPr>
        <w:tabs>
          <w:tab w:val="num" w:pos="3600"/>
        </w:tabs>
        <w:ind w:left="3600" w:hanging="360"/>
      </w:pPr>
      <w:rPr>
        <w:rFonts w:ascii="Courier New" w:hAnsi="Courier New" w:cs="Courier New" w:hint="default"/>
      </w:rPr>
    </w:lvl>
    <w:lvl w:ilvl="5" w:tplc="CE16B676" w:tentative="1">
      <w:start w:val="1"/>
      <w:numFmt w:val="bullet"/>
      <w:lvlText w:val=""/>
      <w:lvlJc w:val="left"/>
      <w:pPr>
        <w:tabs>
          <w:tab w:val="num" w:pos="4320"/>
        </w:tabs>
        <w:ind w:left="4320" w:hanging="360"/>
      </w:pPr>
      <w:rPr>
        <w:rFonts w:ascii="Wingdings" w:hAnsi="Wingdings" w:hint="default"/>
      </w:rPr>
    </w:lvl>
    <w:lvl w:ilvl="6" w:tplc="7BA603F8" w:tentative="1">
      <w:start w:val="1"/>
      <w:numFmt w:val="bullet"/>
      <w:lvlText w:val=""/>
      <w:lvlJc w:val="left"/>
      <w:pPr>
        <w:tabs>
          <w:tab w:val="num" w:pos="5040"/>
        </w:tabs>
        <w:ind w:left="5040" w:hanging="360"/>
      </w:pPr>
      <w:rPr>
        <w:rFonts w:ascii="Symbol" w:hAnsi="Symbol" w:hint="default"/>
      </w:rPr>
    </w:lvl>
    <w:lvl w:ilvl="7" w:tplc="A796956A" w:tentative="1">
      <w:start w:val="1"/>
      <w:numFmt w:val="bullet"/>
      <w:lvlText w:val="o"/>
      <w:lvlJc w:val="left"/>
      <w:pPr>
        <w:tabs>
          <w:tab w:val="num" w:pos="5760"/>
        </w:tabs>
        <w:ind w:left="5760" w:hanging="360"/>
      </w:pPr>
      <w:rPr>
        <w:rFonts w:ascii="Courier New" w:hAnsi="Courier New" w:cs="Courier New" w:hint="default"/>
      </w:rPr>
    </w:lvl>
    <w:lvl w:ilvl="8" w:tplc="8FB0F65A"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EE60777"/>
    <w:multiLevelType w:val="hybridMultilevel"/>
    <w:tmpl w:val="D44AB6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5893988"/>
    <w:multiLevelType w:val="hybridMultilevel"/>
    <w:tmpl w:val="52669CD0"/>
    <w:lvl w:ilvl="0" w:tplc="E07A2E02">
      <w:start w:val="1"/>
      <w:numFmt w:val="none"/>
      <w:pStyle w:val="BulletList5"/>
      <w:lvlText w:val=""/>
      <w:lvlJc w:val="center"/>
      <w:pPr>
        <w:tabs>
          <w:tab w:val="num" w:pos="2211"/>
        </w:tabs>
        <w:ind w:left="2211" w:hanging="357"/>
      </w:pPr>
      <w:rPr>
        <w:rFonts w:ascii="Symbol" w:hAnsi="Symbol" w:cs="David" w:hint="default"/>
        <w:bCs w:val="0"/>
        <w:iCs w:val="0"/>
        <w:szCs w:val="24"/>
      </w:rPr>
    </w:lvl>
    <w:lvl w:ilvl="1" w:tplc="51B4D342" w:tentative="1">
      <w:start w:val="1"/>
      <w:numFmt w:val="lowerLetter"/>
      <w:lvlText w:val="%2."/>
      <w:lvlJc w:val="left"/>
      <w:pPr>
        <w:tabs>
          <w:tab w:val="num" w:pos="1440"/>
        </w:tabs>
        <w:ind w:left="1440" w:hanging="360"/>
      </w:pPr>
    </w:lvl>
    <w:lvl w:ilvl="2" w:tplc="25B60028" w:tentative="1">
      <w:start w:val="1"/>
      <w:numFmt w:val="lowerRoman"/>
      <w:lvlText w:val="%3."/>
      <w:lvlJc w:val="right"/>
      <w:pPr>
        <w:tabs>
          <w:tab w:val="num" w:pos="2160"/>
        </w:tabs>
        <w:ind w:left="2160" w:hanging="180"/>
      </w:pPr>
    </w:lvl>
    <w:lvl w:ilvl="3" w:tplc="78FE35A0" w:tentative="1">
      <w:start w:val="1"/>
      <w:numFmt w:val="decimal"/>
      <w:lvlText w:val="%4."/>
      <w:lvlJc w:val="left"/>
      <w:pPr>
        <w:tabs>
          <w:tab w:val="num" w:pos="2880"/>
        </w:tabs>
        <w:ind w:left="2880" w:hanging="360"/>
      </w:pPr>
    </w:lvl>
    <w:lvl w:ilvl="4" w:tplc="CC987E96" w:tentative="1">
      <w:start w:val="1"/>
      <w:numFmt w:val="lowerLetter"/>
      <w:lvlText w:val="%5."/>
      <w:lvlJc w:val="left"/>
      <w:pPr>
        <w:tabs>
          <w:tab w:val="num" w:pos="3600"/>
        </w:tabs>
        <w:ind w:left="3600" w:hanging="360"/>
      </w:pPr>
    </w:lvl>
    <w:lvl w:ilvl="5" w:tplc="B57616EA" w:tentative="1">
      <w:start w:val="1"/>
      <w:numFmt w:val="lowerRoman"/>
      <w:lvlText w:val="%6."/>
      <w:lvlJc w:val="right"/>
      <w:pPr>
        <w:tabs>
          <w:tab w:val="num" w:pos="4320"/>
        </w:tabs>
        <w:ind w:left="4320" w:hanging="180"/>
      </w:pPr>
    </w:lvl>
    <w:lvl w:ilvl="6" w:tplc="7DB4E53C" w:tentative="1">
      <w:start w:val="1"/>
      <w:numFmt w:val="decimal"/>
      <w:lvlText w:val="%7."/>
      <w:lvlJc w:val="left"/>
      <w:pPr>
        <w:tabs>
          <w:tab w:val="num" w:pos="5040"/>
        </w:tabs>
        <w:ind w:left="5040" w:hanging="360"/>
      </w:pPr>
    </w:lvl>
    <w:lvl w:ilvl="7" w:tplc="C6D0A2C2" w:tentative="1">
      <w:start w:val="1"/>
      <w:numFmt w:val="lowerLetter"/>
      <w:lvlText w:val="%8."/>
      <w:lvlJc w:val="left"/>
      <w:pPr>
        <w:tabs>
          <w:tab w:val="num" w:pos="5760"/>
        </w:tabs>
        <w:ind w:left="5760" w:hanging="360"/>
      </w:pPr>
    </w:lvl>
    <w:lvl w:ilvl="8" w:tplc="768C4B64" w:tentative="1">
      <w:start w:val="1"/>
      <w:numFmt w:val="lowerRoman"/>
      <w:lvlText w:val="%9."/>
      <w:lvlJc w:val="right"/>
      <w:pPr>
        <w:tabs>
          <w:tab w:val="num" w:pos="6480"/>
        </w:tabs>
        <w:ind w:left="6480" w:hanging="180"/>
      </w:pPr>
    </w:lvl>
  </w:abstractNum>
  <w:abstractNum w:abstractNumId="12" w15:restartNumberingAfterBreak="0">
    <w:nsid w:val="28417859"/>
    <w:multiLevelType w:val="hybridMultilevel"/>
    <w:tmpl w:val="8C9A88D0"/>
    <w:lvl w:ilvl="0" w:tplc="F73C6D22">
      <w:start w:val="1"/>
      <w:numFmt w:val="bullet"/>
      <w:pStyle w:val="Table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B31373C"/>
    <w:multiLevelType w:val="hybridMultilevel"/>
    <w:tmpl w:val="C0842584"/>
    <w:lvl w:ilvl="0" w:tplc="E4923EAA">
      <w:start w:val="1"/>
      <w:numFmt w:val="bullet"/>
      <w:pStyle w:val="BulletList3"/>
      <w:lvlText w:val=""/>
      <w:lvlJc w:val="left"/>
      <w:pPr>
        <w:tabs>
          <w:tab w:val="num" w:pos="1440"/>
        </w:tabs>
        <w:ind w:left="1440" w:hanging="357"/>
      </w:pPr>
      <w:rPr>
        <w:rFonts w:ascii="Symbol" w:hAnsi="Symbol" w:hint="default"/>
      </w:rPr>
    </w:lvl>
    <w:lvl w:ilvl="1" w:tplc="70BEA5E6" w:tentative="1">
      <w:start w:val="1"/>
      <w:numFmt w:val="bullet"/>
      <w:lvlText w:val="o"/>
      <w:lvlJc w:val="left"/>
      <w:pPr>
        <w:tabs>
          <w:tab w:val="num" w:pos="1440"/>
        </w:tabs>
        <w:ind w:left="1440" w:right="1440" w:hanging="360"/>
      </w:pPr>
      <w:rPr>
        <w:rFonts w:ascii="Courier New" w:hAnsi="Courier New" w:hint="default"/>
      </w:rPr>
    </w:lvl>
    <w:lvl w:ilvl="2" w:tplc="E7124BDE" w:tentative="1">
      <w:start w:val="1"/>
      <w:numFmt w:val="bullet"/>
      <w:lvlText w:val=""/>
      <w:lvlJc w:val="left"/>
      <w:pPr>
        <w:tabs>
          <w:tab w:val="num" w:pos="2160"/>
        </w:tabs>
        <w:ind w:left="2160" w:right="2160" w:hanging="360"/>
      </w:pPr>
      <w:rPr>
        <w:rFonts w:ascii="Wingdings" w:hAnsi="Wingdings" w:hint="default"/>
      </w:rPr>
    </w:lvl>
    <w:lvl w:ilvl="3" w:tplc="129072FE" w:tentative="1">
      <w:start w:val="1"/>
      <w:numFmt w:val="bullet"/>
      <w:lvlText w:val=""/>
      <w:lvlJc w:val="left"/>
      <w:pPr>
        <w:tabs>
          <w:tab w:val="num" w:pos="2880"/>
        </w:tabs>
        <w:ind w:left="2880" w:right="2880" w:hanging="360"/>
      </w:pPr>
      <w:rPr>
        <w:rFonts w:ascii="Symbol" w:hAnsi="Symbol" w:hint="default"/>
      </w:rPr>
    </w:lvl>
    <w:lvl w:ilvl="4" w:tplc="EE86240E" w:tentative="1">
      <w:start w:val="1"/>
      <w:numFmt w:val="bullet"/>
      <w:lvlText w:val="o"/>
      <w:lvlJc w:val="left"/>
      <w:pPr>
        <w:tabs>
          <w:tab w:val="num" w:pos="3600"/>
        </w:tabs>
        <w:ind w:left="3600" w:right="3600" w:hanging="360"/>
      </w:pPr>
      <w:rPr>
        <w:rFonts w:ascii="Courier New" w:hAnsi="Courier New" w:hint="default"/>
      </w:rPr>
    </w:lvl>
    <w:lvl w:ilvl="5" w:tplc="A362820E" w:tentative="1">
      <w:start w:val="1"/>
      <w:numFmt w:val="bullet"/>
      <w:lvlText w:val=""/>
      <w:lvlJc w:val="left"/>
      <w:pPr>
        <w:tabs>
          <w:tab w:val="num" w:pos="4320"/>
        </w:tabs>
        <w:ind w:left="4320" w:right="4320" w:hanging="360"/>
      </w:pPr>
      <w:rPr>
        <w:rFonts w:ascii="Wingdings" w:hAnsi="Wingdings" w:hint="default"/>
      </w:rPr>
    </w:lvl>
    <w:lvl w:ilvl="6" w:tplc="EF2AA93E" w:tentative="1">
      <w:start w:val="1"/>
      <w:numFmt w:val="bullet"/>
      <w:lvlText w:val=""/>
      <w:lvlJc w:val="left"/>
      <w:pPr>
        <w:tabs>
          <w:tab w:val="num" w:pos="5040"/>
        </w:tabs>
        <w:ind w:left="5040" w:right="5040" w:hanging="360"/>
      </w:pPr>
      <w:rPr>
        <w:rFonts w:ascii="Symbol" w:hAnsi="Symbol" w:hint="default"/>
      </w:rPr>
    </w:lvl>
    <w:lvl w:ilvl="7" w:tplc="5B7E6BB4" w:tentative="1">
      <w:start w:val="1"/>
      <w:numFmt w:val="bullet"/>
      <w:lvlText w:val="o"/>
      <w:lvlJc w:val="left"/>
      <w:pPr>
        <w:tabs>
          <w:tab w:val="num" w:pos="5760"/>
        </w:tabs>
        <w:ind w:left="5760" w:right="5760" w:hanging="360"/>
      </w:pPr>
      <w:rPr>
        <w:rFonts w:ascii="Courier New" w:hAnsi="Courier New" w:hint="default"/>
      </w:rPr>
    </w:lvl>
    <w:lvl w:ilvl="8" w:tplc="5926664E" w:tentative="1">
      <w:start w:val="1"/>
      <w:numFmt w:val="bullet"/>
      <w:lvlText w:val=""/>
      <w:lvlJc w:val="left"/>
      <w:pPr>
        <w:tabs>
          <w:tab w:val="num" w:pos="6480"/>
        </w:tabs>
        <w:ind w:left="6480" w:right="6480" w:hanging="360"/>
      </w:pPr>
      <w:rPr>
        <w:rFonts w:ascii="Wingdings" w:hAnsi="Wingdings" w:hint="default"/>
      </w:rPr>
    </w:lvl>
  </w:abstractNum>
  <w:abstractNum w:abstractNumId="14" w15:restartNumberingAfterBreak="0">
    <w:nsid w:val="2DE56E8C"/>
    <w:multiLevelType w:val="singleLevel"/>
    <w:tmpl w:val="1FD0DF68"/>
    <w:lvl w:ilvl="0">
      <w:start w:val="1"/>
      <w:numFmt w:val="none"/>
      <w:pStyle w:val="BulletList2"/>
      <w:lvlText w:val=""/>
      <w:lvlJc w:val="center"/>
      <w:pPr>
        <w:tabs>
          <w:tab w:val="num" w:pos="1083"/>
        </w:tabs>
        <w:ind w:left="1083" w:hanging="306"/>
      </w:pPr>
      <w:rPr>
        <w:rFonts w:ascii="Symbol" w:hAnsi="Symbol" w:hint="default"/>
      </w:rPr>
    </w:lvl>
  </w:abstractNum>
  <w:abstractNum w:abstractNumId="15" w15:restartNumberingAfterBreak="0">
    <w:nsid w:val="32FA5F0B"/>
    <w:multiLevelType w:val="multilevel"/>
    <w:tmpl w:val="7A6E5D32"/>
    <w:lvl w:ilvl="0">
      <w:start w:val="1"/>
      <w:numFmt w:val="lowerLetter"/>
      <w:pStyle w:val="AlphaList0"/>
      <w:lvlText w:val="%1."/>
      <w:lvlJc w:val="left"/>
      <w:pPr>
        <w:tabs>
          <w:tab w:val="num" w:pos="357"/>
        </w:tabs>
        <w:ind w:left="357" w:hanging="357"/>
      </w:pPr>
      <w:rPr>
        <w:rFonts w:hint="cs"/>
        <w:bCs w:val="0"/>
        <w:iCs w:val="0"/>
        <w:szCs w:val="24"/>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6" w15:restartNumberingAfterBreak="0">
    <w:nsid w:val="339235AC"/>
    <w:multiLevelType w:val="hybridMultilevel"/>
    <w:tmpl w:val="5C885390"/>
    <w:lvl w:ilvl="0" w:tplc="0F12A258">
      <w:start w:val="1"/>
      <w:numFmt w:val="decimal"/>
      <w:lvlText w:val="%1."/>
      <w:lvlJc w:val="left"/>
      <w:pPr>
        <w:ind w:left="720" w:hanging="360"/>
      </w:pPr>
      <w:rPr>
        <w:b/>
        <w:bCs/>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7" w15:restartNumberingAfterBreak="0">
    <w:nsid w:val="348F1E7A"/>
    <w:multiLevelType w:val="multilevel"/>
    <w:tmpl w:val="0A2218C4"/>
    <w:lvl w:ilvl="0">
      <w:start w:val="1"/>
      <w:numFmt w:val="decimal"/>
      <w:pStyle w:val="OutlineList0"/>
      <w:lvlText w:val="%1."/>
      <w:lvlJc w:val="left"/>
      <w:pPr>
        <w:tabs>
          <w:tab w:val="num" w:pos="357"/>
        </w:tabs>
        <w:ind w:left="357" w:hanging="357"/>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3"/>
        </w:tabs>
        <w:ind w:left="1083" w:hanging="1083"/>
      </w:pPr>
      <w:rPr>
        <w:rFonts w:hint="default"/>
      </w:rPr>
    </w:lvl>
    <w:lvl w:ilvl="4">
      <w:start w:val="1"/>
      <w:numFmt w:val="decimal"/>
      <w:lvlText w:val="%1.%2.%3.%4.%5"/>
      <w:lvlJc w:val="left"/>
      <w:pPr>
        <w:tabs>
          <w:tab w:val="num" w:pos="1083"/>
        </w:tabs>
        <w:ind w:left="1083" w:hanging="1083"/>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54"/>
        </w:tabs>
        <w:ind w:left="1854" w:hanging="1854"/>
      </w:pPr>
      <w:rPr>
        <w:rFonts w:hint="default"/>
      </w:rPr>
    </w:lvl>
    <w:lvl w:ilvl="8">
      <w:start w:val="1"/>
      <w:numFmt w:val="decimal"/>
      <w:lvlText w:val="%1.%2.%3.%4.%5.%6.%7.%8.%9"/>
      <w:lvlJc w:val="left"/>
      <w:pPr>
        <w:tabs>
          <w:tab w:val="num" w:pos="1854"/>
        </w:tabs>
        <w:ind w:left="1854" w:hanging="1854"/>
      </w:pPr>
      <w:rPr>
        <w:rFonts w:hint="default"/>
      </w:rPr>
    </w:lvl>
  </w:abstractNum>
  <w:abstractNum w:abstractNumId="18" w15:restartNumberingAfterBreak="0">
    <w:nsid w:val="3A6C123B"/>
    <w:multiLevelType w:val="hybridMultilevel"/>
    <w:tmpl w:val="289E822E"/>
    <w:lvl w:ilvl="0" w:tplc="7A00BF96">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CD62704"/>
    <w:multiLevelType w:val="hybridMultilevel"/>
    <w:tmpl w:val="AF42EC60"/>
    <w:lvl w:ilvl="0" w:tplc="FE1AE180">
      <w:start w:val="1"/>
      <w:numFmt w:val="bullet"/>
      <w:pStyle w:val="Remark1"/>
      <w:lvlText w:val=""/>
      <w:lvlJc w:val="left"/>
      <w:pPr>
        <w:ind w:left="717" w:hanging="360"/>
      </w:pPr>
      <w:rPr>
        <w:rFonts w:ascii="Wingdings" w:hAnsi="Wingdings" w:hint="default"/>
      </w:rPr>
    </w:lvl>
    <w:lvl w:ilvl="1" w:tplc="F7749DC0" w:tentative="1">
      <w:start w:val="1"/>
      <w:numFmt w:val="bullet"/>
      <w:lvlText w:val="o"/>
      <w:lvlJc w:val="left"/>
      <w:pPr>
        <w:tabs>
          <w:tab w:val="num" w:pos="1440"/>
        </w:tabs>
        <w:ind w:left="1440" w:right="1440" w:hanging="360"/>
      </w:pPr>
      <w:rPr>
        <w:rFonts w:ascii="Courier New" w:hAnsi="Courier New" w:hint="default"/>
      </w:rPr>
    </w:lvl>
    <w:lvl w:ilvl="2" w:tplc="475291EA" w:tentative="1">
      <w:start w:val="1"/>
      <w:numFmt w:val="bullet"/>
      <w:lvlText w:val=""/>
      <w:lvlJc w:val="left"/>
      <w:pPr>
        <w:tabs>
          <w:tab w:val="num" w:pos="2160"/>
        </w:tabs>
        <w:ind w:left="2160" w:right="2160" w:hanging="360"/>
      </w:pPr>
      <w:rPr>
        <w:rFonts w:ascii="Wingdings" w:hAnsi="Wingdings" w:hint="default"/>
      </w:rPr>
    </w:lvl>
    <w:lvl w:ilvl="3" w:tplc="2D6A923C" w:tentative="1">
      <w:start w:val="1"/>
      <w:numFmt w:val="bullet"/>
      <w:lvlText w:val=""/>
      <w:lvlJc w:val="left"/>
      <w:pPr>
        <w:tabs>
          <w:tab w:val="num" w:pos="2880"/>
        </w:tabs>
        <w:ind w:left="2880" w:right="2880" w:hanging="360"/>
      </w:pPr>
      <w:rPr>
        <w:rFonts w:ascii="Symbol" w:hAnsi="Symbol" w:hint="default"/>
      </w:rPr>
    </w:lvl>
    <w:lvl w:ilvl="4" w:tplc="87067A9E" w:tentative="1">
      <w:start w:val="1"/>
      <w:numFmt w:val="bullet"/>
      <w:lvlText w:val="o"/>
      <w:lvlJc w:val="left"/>
      <w:pPr>
        <w:tabs>
          <w:tab w:val="num" w:pos="3600"/>
        </w:tabs>
        <w:ind w:left="3600" w:right="3600" w:hanging="360"/>
      </w:pPr>
      <w:rPr>
        <w:rFonts w:ascii="Courier New" w:hAnsi="Courier New" w:hint="default"/>
      </w:rPr>
    </w:lvl>
    <w:lvl w:ilvl="5" w:tplc="A294B7FE" w:tentative="1">
      <w:start w:val="1"/>
      <w:numFmt w:val="bullet"/>
      <w:lvlText w:val=""/>
      <w:lvlJc w:val="left"/>
      <w:pPr>
        <w:tabs>
          <w:tab w:val="num" w:pos="4320"/>
        </w:tabs>
        <w:ind w:left="4320" w:right="4320" w:hanging="360"/>
      </w:pPr>
      <w:rPr>
        <w:rFonts w:ascii="Wingdings" w:hAnsi="Wingdings" w:hint="default"/>
      </w:rPr>
    </w:lvl>
    <w:lvl w:ilvl="6" w:tplc="22B872AA" w:tentative="1">
      <w:start w:val="1"/>
      <w:numFmt w:val="bullet"/>
      <w:lvlText w:val=""/>
      <w:lvlJc w:val="left"/>
      <w:pPr>
        <w:tabs>
          <w:tab w:val="num" w:pos="5040"/>
        </w:tabs>
        <w:ind w:left="5040" w:right="5040" w:hanging="360"/>
      </w:pPr>
      <w:rPr>
        <w:rFonts w:ascii="Symbol" w:hAnsi="Symbol" w:hint="default"/>
      </w:rPr>
    </w:lvl>
    <w:lvl w:ilvl="7" w:tplc="86A03CF6" w:tentative="1">
      <w:start w:val="1"/>
      <w:numFmt w:val="bullet"/>
      <w:lvlText w:val="o"/>
      <w:lvlJc w:val="left"/>
      <w:pPr>
        <w:tabs>
          <w:tab w:val="num" w:pos="5760"/>
        </w:tabs>
        <w:ind w:left="5760" w:right="5760" w:hanging="360"/>
      </w:pPr>
      <w:rPr>
        <w:rFonts w:ascii="Courier New" w:hAnsi="Courier New" w:hint="default"/>
      </w:rPr>
    </w:lvl>
    <w:lvl w:ilvl="8" w:tplc="0012025C" w:tentative="1">
      <w:start w:val="1"/>
      <w:numFmt w:val="bullet"/>
      <w:lvlText w:val=""/>
      <w:lvlJc w:val="left"/>
      <w:pPr>
        <w:tabs>
          <w:tab w:val="num" w:pos="6480"/>
        </w:tabs>
        <w:ind w:left="6480" w:right="6480" w:hanging="360"/>
      </w:pPr>
      <w:rPr>
        <w:rFonts w:ascii="Wingdings" w:hAnsi="Wingdings" w:hint="default"/>
      </w:rPr>
    </w:lvl>
  </w:abstractNum>
  <w:abstractNum w:abstractNumId="20" w15:restartNumberingAfterBreak="0">
    <w:nsid w:val="3D731D1E"/>
    <w:multiLevelType w:val="hybridMultilevel"/>
    <w:tmpl w:val="37E4A61E"/>
    <w:lvl w:ilvl="0" w:tplc="4748FD24">
      <w:start w:val="1"/>
      <w:numFmt w:val="decimal"/>
      <w:lvlText w:val="%1."/>
      <w:lvlJc w:val="left"/>
      <w:pPr>
        <w:ind w:left="720" w:hanging="360"/>
      </w:pPr>
      <w:rPr>
        <w:b/>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1157488"/>
    <w:multiLevelType w:val="hybridMultilevel"/>
    <w:tmpl w:val="975E5EC8"/>
    <w:lvl w:ilvl="0" w:tplc="9C4A4EAC">
      <w:start w:val="1"/>
      <w:numFmt w:val="bullet"/>
      <w:pStyle w:val="Remark5"/>
      <w:lvlText w:val=""/>
      <w:lvlJc w:val="left"/>
      <w:pPr>
        <w:ind w:left="2574" w:hanging="360"/>
      </w:pPr>
      <w:rPr>
        <w:rFonts w:ascii="Wingdings" w:hAnsi="Wingdings" w:hint="default"/>
      </w:rPr>
    </w:lvl>
    <w:lvl w:ilvl="1" w:tplc="04090003" w:tentative="1">
      <w:start w:val="1"/>
      <w:numFmt w:val="bullet"/>
      <w:lvlText w:val="o"/>
      <w:lvlJc w:val="left"/>
      <w:pPr>
        <w:ind w:left="3294" w:hanging="360"/>
      </w:pPr>
      <w:rPr>
        <w:rFonts w:ascii="Courier New" w:hAnsi="Courier New" w:cs="Courier New" w:hint="default"/>
      </w:rPr>
    </w:lvl>
    <w:lvl w:ilvl="2" w:tplc="04090005" w:tentative="1">
      <w:start w:val="1"/>
      <w:numFmt w:val="bullet"/>
      <w:lvlText w:val=""/>
      <w:lvlJc w:val="left"/>
      <w:pPr>
        <w:ind w:left="4014" w:hanging="360"/>
      </w:pPr>
      <w:rPr>
        <w:rFonts w:ascii="Wingdings" w:hAnsi="Wingdings" w:hint="default"/>
      </w:rPr>
    </w:lvl>
    <w:lvl w:ilvl="3" w:tplc="04090001" w:tentative="1">
      <w:start w:val="1"/>
      <w:numFmt w:val="bullet"/>
      <w:lvlText w:val=""/>
      <w:lvlJc w:val="left"/>
      <w:pPr>
        <w:ind w:left="4734" w:hanging="360"/>
      </w:pPr>
      <w:rPr>
        <w:rFonts w:ascii="Symbol" w:hAnsi="Symbol" w:hint="default"/>
      </w:rPr>
    </w:lvl>
    <w:lvl w:ilvl="4" w:tplc="04090003" w:tentative="1">
      <w:start w:val="1"/>
      <w:numFmt w:val="bullet"/>
      <w:lvlText w:val="o"/>
      <w:lvlJc w:val="left"/>
      <w:pPr>
        <w:ind w:left="5454" w:hanging="360"/>
      </w:pPr>
      <w:rPr>
        <w:rFonts w:ascii="Courier New" w:hAnsi="Courier New" w:cs="Courier New" w:hint="default"/>
      </w:rPr>
    </w:lvl>
    <w:lvl w:ilvl="5" w:tplc="04090005" w:tentative="1">
      <w:start w:val="1"/>
      <w:numFmt w:val="bullet"/>
      <w:lvlText w:val=""/>
      <w:lvlJc w:val="left"/>
      <w:pPr>
        <w:ind w:left="6174" w:hanging="360"/>
      </w:pPr>
      <w:rPr>
        <w:rFonts w:ascii="Wingdings" w:hAnsi="Wingdings" w:hint="default"/>
      </w:rPr>
    </w:lvl>
    <w:lvl w:ilvl="6" w:tplc="04090001" w:tentative="1">
      <w:start w:val="1"/>
      <w:numFmt w:val="bullet"/>
      <w:lvlText w:val=""/>
      <w:lvlJc w:val="left"/>
      <w:pPr>
        <w:ind w:left="6894" w:hanging="360"/>
      </w:pPr>
      <w:rPr>
        <w:rFonts w:ascii="Symbol" w:hAnsi="Symbol" w:hint="default"/>
      </w:rPr>
    </w:lvl>
    <w:lvl w:ilvl="7" w:tplc="04090003" w:tentative="1">
      <w:start w:val="1"/>
      <w:numFmt w:val="bullet"/>
      <w:lvlText w:val="o"/>
      <w:lvlJc w:val="left"/>
      <w:pPr>
        <w:ind w:left="7614" w:hanging="360"/>
      </w:pPr>
      <w:rPr>
        <w:rFonts w:ascii="Courier New" w:hAnsi="Courier New" w:cs="Courier New" w:hint="default"/>
      </w:rPr>
    </w:lvl>
    <w:lvl w:ilvl="8" w:tplc="04090005" w:tentative="1">
      <w:start w:val="1"/>
      <w:numFmt w:val="bullet"/>
      <w:lvlText w:val=""/>
      <w:lvlJc w:val="left"/>
      <w:pPr>
        <w:ind w:left="8334" w:hanging="360"/>
      </w:pPr>
      <w:rPr>
        <w:rFonts w:ascii="Wingdings" w:hAnsi="Wingdings" w:hint="default"/>
      </w:rPr>
    </w:lvl>
  </w:abstractNum>
  <w:abstractNum w:abstractNumId="22" w15:restartNumberingAfterBreak="0">
    <w:nsid w:val="42D0646D"/>
    <w:multiLevelType w:val="hybridMultilevel"/>
    <w:tmpl w:val="663CA130"/>
    <w:lvl w:ilvl="0" w:tplc="B2ECB8CE">
      <w:start w:val="1"/>
      <w:numFmt w:val="lowerLetter"/>
      <w:pStyle w:val="AlphaList5"/>
      <w:lvlText w:val="%1."/>
      <w:lvlJc w:val="left"/>
      <w:pPr>
        <w:ind w:left="221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3D8790A"/>
    <w:multiLevelType w:val="singleLevel"/>
    <w:tmpl w:val="BE4263AC"/>
    <w:lvl w:ilvl="0">
      <w:start w:val="1"/>
      <w:numFmt w:val="decimal"/>
      <w:pStyle w:val="NumberList2"/>
      <w:lvlText w:val="%1."/>
      <w:lvlJc w:val="left"/>
      <w:pPr>
        <w:tabs>
          <w:tab w:val="num" w:pos="1083"/>
        </w:tabs>
        <w:ind w:left="1083" w:hanging="363"/>
      </w:pPr>
      <w:rPr>
        <w:rFonts w:hint="default"/>
      </w:rPr>
    </w:lvl>
  </w:abstractNum>
  <w:abstractNum w:abstractNumId="24" w15:restartNumberingAfterBreak="0">
    <w:nsid w:val="46BE2B8F"/>
    <w:multiLevelType w:val="multilevel"/>
    <w:tmpl w:val="02D05B36"/>
    <w:lvl w:ilvl="0">
      <w:start w:val="1"/>
      <w:numFmt w:val="decimal"/>
      <w:pStyle w:val="OutlineList1"/>
      <w:lvlText w:val="%1."/>
      <w:lvlJc w:val="left"/>
      <w:pPr>
        <w:tabs>
          <w:tab w:val="num" w:pos="720"/>
        </w:tabs>
        <w:ind w:left="720" w:hanging="363"/>
      </w:pPr>
      <w:rPr>
        <w:rFonts w:hint="default"/>
      </w:rPr>
    </w:lvl>
    <w:lvl w:ilvl="1">
      <w:start w:val="1"/>
      <w:numFmt w:val="decimal"/>
      <w:lvlText w:val="%1.%2"/>
      <w:lvlJc w:val="left"/>
      <w:pPr>
        <w:tabs>
          <w:tab w:val="num" w:pos="1083"/>
        </w:tabs>
        <w:ind w:left="1083" w:hanging="726"/>
      </w:pPr>
      <w:rPr>
        <w:rFonts w:hint="default"/>
      </w:rPr>
    </w:lvl>
    <w:lvl w:ilvl="2">
      <w:start w:val="1"/>
      <w:numFmt w:val="decimal"/>
      <w:lvlText w:val="%1.%2.%3"/>
      <w:lvlJc w:val="left"/>
      <w:pPr>
        <w:tabs>
          <w:tab w:val="num" w:pos="1083"/>
        </w:tabs>
        <w:ind w:left="1083" w:hanging="726"/>
      </w:pPr>
      <w:rPr>
        <w:rFonts w:hint="default"/>
      </w:rPr>
    </w:lvl>
    <w:lvl w:ilvl="3">
      <w:start w:val="1"/>
      <w:numFmt w:val="decimal"/>
      <w:lvlText w:val="%4.1.1.1"/>
      <w:lvlJc w:val="left"/>
      <w:pPr>
        <w:tabs>
          <w:tab w:val="num" w:pos="1440"/>
        </w:tabs>
        <w:ind w:left="1440" w:hanging="1083"/>
      </w:pPr>
      <w:rPr>
        <w:rFonts w:hint="default"/>
      </w:rPr>
    </w:lvl>
    <w:lvl w:ilvl="4">
      <w:start w:val="1"/>
      <w:numFmt w:val="decimal"/>
      <w:lvlText w:val="%1.%2.%3.%4.%5"/>
      <w:lvlJc w:val="left"/>
      <w:pPr>
        <w:tabs>
          <w:tab w:val="num" w:pos="1440"/>
        </w:tabs>
        <w:ind w:left="1440" w:hanging="1083"/>
      </w:pPr>
      <w:rPr>
        <w:rFonts w:hint="default"/>
      </w:rPr>
    </w:lvl>
    <w:lvl w:ilvl="5">
      <w:start w:val="1"/>
      <w:numFmt w:val="decimal"/>
      <w:lvlText w:val="%1.%2.%3.%4.%5.%6"/>
      <w:lvlJc w:val="left"/>
      <w:pPr>
        <w:tabs>
          <w:tab w:val="num" w:pos="1854"/>
        </w:tabs>
        <w:ind w:left="1854" w:hanging="1497"/>
      </w:pPr>
      <w:rPr>
        <w:rFonts w:hint="default"/>
      </w:rPr>
    </w:lvl>
    <w:lvl w:ilvl="6">
      <w:start w:val="1"/>
      <w:numFmt w:val="decimal"/>
      <w:lvlText w:val="%1.%2.%3.%4.%5.%6.%7"/>
      <w:lvlJc w:val="left"/>
      <w:pPr>
        <w:tabs>
          <w:tab w:val="num" w:pos="1854"/>
        </w:tabs>
        <w:ind w:left="1854" w:hanging="1497"/>
      </w:pPr>
      <w:rPr>
        <w:rFonts w:hint="default"/>
      </w:rPr>
    </w:lvl>
    <w:lvl w:ilvl="7">
      <w:start w:val="1"/>
      <w:numFmt w:val="decimal"/>
      <w:lvlText w:val="%1.%2.%3.%4.%5.%6.%7.%8"/>
      <w:lvlJc w:val="left"/>
      <w:pPr>
        <w:tabs>
          <w:tab w:val="num" w:pos="2211"/>
        </w:tabs>
        <w:ind w:left="2211" w:hanging="1854"/>
      </w:pPr>
      <w:rPr>
        <w:rFonts w:hint="default"/>
      </w:rPr>
    </w:lvl>
    <w:lvl w:ilvl="8">
      <w:start w:val="1"/>
      <w:numFmt w:val="decimal"/>
      <w:lvlText w:val="%1.%2.%3.%4.%5.%6.%7.%8.%9"/>
      <w:lvlJc w:val="left"/>
      <w:pPr>
        <w:tabs>
          <w:tab w:val="num" w:pos="2211"/>
        </w:tabs>
        <w:ind w:left="2211" w:hanging="1854"/>
      </w:pPr>
      <w:rPr>
        <w:rFonts w:hint="default"/>
      </w:rPr>
    </w:lvl>
  </w:abstractNum>
  <w:abstractNum w:abstractNumId="25" w15:restartNumberingAfterBreak="0">
    <w:nsid w:val="47A66176"/>
    <w:multiLevelType w:val="singleLevel"/>
    <w:tmpl w:val="6D0ABA40"/>
    <w:lvl w:ilvl="0">
      <w:start w:val="1"/>
      <w:numFmt w:val="decimal"/>
      <w:pStyle w:val="NumberList0"/>
      <w:lvlText w:val="%1."/>
      <w:lvlJc w:val="left"/>
      <w:pPr>
        <w:tabs>
          <w:tab w:val="num" w:pos="357"/>
        </w:tabs>
        <w:ind w:left="357" w:hanging="357"/>
      </w:pPr>
      <w:rPr>
        <w:rFonts w:hint="default"/>
      </w:rPr>
    </w:lvl>
  </w:abstractNum>
  <w:abstractNum w:abstractNumId="26" w15:restartNumberingAfterBreak="0">
    <w:nsid w:val="4D1F59DB"/>
    <w:multiLevelType w:val="hybridMultilevel"/>
    <w:tmpl w:val="BCCA48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FEA1D32"/>
    <w:multiLevelType w:val="multilevel"/>
    <w:tmpl w:val="70B2BC9A"/>
    <w:lvl w:ilvl="0">
      <w:start w:val="1"/>
      <w:numFmt w:val="lowerLetter"/>
      <w:pStyle w:val="AlphaList1"/>
      <w:lvlText w:val="%1."/>
      <w:lvlJc w:val="left"/>
      <w:pPr>
        <w:tabs>
          <w:tab w:val="num" w:pos="720"/>
        </w:tabs>
        <w:ind w:left="720" w:hanging="363"/>
      </w:pPr>
      <w:rPr>
        <w:rFonts w:hint="cs"/>
        <w:bCs w:val="0"/>
        <w:iCs w:val="0"/>
        <w:szCs w:val="24"/>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8" w15:restartNumberingAfterBreak="0">
    <w:nsid w:val="53663542"/>
    <w:multiLevelType w:val="hybridMultilevel"/>
    <w:tmpl w:val="A06A88BA"/>
    <w:lvl w:ilvl="0" w:tplc="0409000F">
      <w:start w:val="1"/>
      <w:numFmt w:val="decimal"/>
      <w:lvlText w:val="%1."/>
      <w:lvlJc w:val="left"/>
      <w:pPr>
        <w:ind w:left="1514" w:hanging="360"/>
      </w:pPr>
    </w:lvl>
    <w:lvl w:ilvl="1" w:tplc="04090019" w:tentative="1">
      <w:start w:val="1"/>
      <w:numFmt w:val="lowerLetter"/>
      <w:lvlText w:val="%2."/>
      <w:lvlJc w:val="left"/>
      <w:pPr>
        <w:ind w:left="2234" w:hanging="360"/>
      </w:pPr>
    </w:lvl>
    <w:lvl w:ilvl="2" w:tplc="0409001B" w:tentative="1">
      <w:start w:val="1"/>
      <w:numFmt w:val="lowerRoman"/>
      <w:lvlText w:val="%3."/>
      <w:lvlJc w:val="right"/>
      <w:pPr>
        <w:ind w:left="2954" w:hanging="180"/>
      </w:pPr>
    </w:lvl>
    <w:lvl w:ilvl="3" w:tplc="0409000F" w:tentative="1">
      <w:start w:val="1"/>
      <w:numFmt w:val="decimal"/>
      <w:lvlText w:val="%4."/>
      <w:lvlJc w:val="left"/>
      <w:pPr>
        <w:ind w:left="3674" w:hanging="360"/>
      </w:pPr>
    </w:lvl>
    <w:lvl w:ilvl="4" w:tplc="04090019" w:tentative="1">
      <w:start w:val="1"/>
      <w:numFmt w:val="lowerLetter"/>
      <w:lvlText w:val="%5."/>
      <w:lvlJc w:val="left"/>
      <w:pPr>
        <w:ind w:left="4394" w:hanging="360"/>
      </w:pPr>
    </w:lvl>
    <w:lvl w:ilvl="5" w:tplc="0409001B" w:tentative="1">
      <w:start w:val="1"/>
      <w:numFmt w:val="lowerRoman"/>
      <w:lvlText w:val="%6."/>
      <w:lvlJc w:val="right"/>
      <w:pPr>
        <w:ind w:left="5114" w:hanging="180"/>
      </w:pPr>
    </w:lvl>
    <w:lvl w:ilvl="6" w:tplc="0409000F" w:tentative="1">
      <w:start w:val="1"/>
      <w:numFmt w:val="decimal"/>
      <w:lvlText w:val="%7."/>
      <w:lvlJc w:val="left"/>
      <w:pPr>
        <w:ind w:left="5834" w:hanging="360"/>
      </w:pPr>
    </w:lvl>
    <w:lvl w:ilvl="7" w:tplc="04090019" w:tentative="1">
      <w:start w:val="1"/>
      <w:numFmt w:val="lowerLetter"/>
      <w:lvlText w:val="%8."/>
      <w:lvlJc w:val="left"/>
      <w:pPr>
        <w:ind w:left="6554" w:hanging="360"/>
      </w:pPr>
    </w:lvl>
    <w:lvl w:ilvl="8" w:tplc="0409001B" w:tentative="1">
      <w:start w:val="1"/>
      <w:numFmt w:val="lowerRoman"/>
      <w:lvlText w:val="%9."/>
      <w:lvlJc w:val="right"/>
      <w:pPr>
        <w:ind w:left="7274" w:hanging="180"/>
      </w:pPr>
    </w:lvl>
  </w:abstractNum>
  <w:abstractNum w:abstractNumId="29" w15:restartNumberingAfterBreak="0">
    <w:nsid w:val="563F71F9"/>
    <w:multiLevelType w:val="multilevel"/>
    <w:tmpl w:val="19821190"/>
    <w:lvl w:ilvl="0">
      <w:start w:val="1"/>
      <w:numFmt w:val="decimal"/>
      <w:pStyle w:val="OutlineList2"/>
      <w:lvlText w:val="%1."/>
      <w:lvlJc w:val="left"/>
      <w:pPr>
        <w:tabs>
          <w:tab w:val="num" w:pos="1083"/>
        </w:tabs>
        <w:ind w:left="1083" w:hanging="363"/>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54"/>
        </w:tabs>
        <w:ind w:left="1854" w:hanging="1134"/>
      </w:pPr>
      <w:rPr>
        <w:rFonts w:hint="default"/>
      </w:rPr>
    </w:lvl>
    <w:lvl w:ilvl="4">
      <w:start w:val="1"/>
      <w:numFmt w:val="decimal"/>
      <w:lvlText w:val="%1.%2.%3.%4.%5"/>
      <w:lvlJc w:val="left"/>
      <w:pPr>
        <w:tabs>
          <w:tab w:val="num" w:pos="1854"/>
        </w:tabs>
        <w:ind w:left="1854" w:hanging="1134"/>
      </w:pPr>
      <w:rPr>
        <w:rFonts w:hint="default"/>
      </w:rPr>
    </w:lvl>
    <w:lvl w:ilvl="5">
      <w:start w:val="1"/>
      <w:numFmt w:val="decimal"/>
      <w:lvlText w:val="%1.%2.%3.%4.%5.%6"/>
      <w:lvlJc w:val="left"/>
      <w:pPr>
        <w:tabs>
          <w:tab w:val="num" w:pos="2211"/>
        </w:tabs>
        <w:ind w:left="2211" w:hanging="1491"/>
      </w:pPr>
      <w:rPr>
        <w:rFonts w:hint="default"/>
      </w:rPr>
    </w:lvl>
    <w:lvl w:ilvl="6">
      <w:start w:val="1"/>
      <w:numFmt w:val="decimal"/>
      <w:lvlText w:val="%1.%2.%3.%4.%5.%6.%7"/>
      <w:lvlJc w:val="left"/>
      <w:pPr>
        <w:tabs>
          <w:tab w:val="num" w:pos="2211"/>
        </w:tabs>
        <w:ind w:left="2211" w:hanging="1491"/>
      </w:pPr>
      <w:rPr>
        <w:rFonts w:hint="default"/>
      </w:rPr>
    </w:lvl>
    <w:lvl w:ilvl="7">
      <w:start w:val="1"/>
      <w:numFmt w:val="decimal"/>
      <w:lvlText w:val="%1.%2.%3.%4.%5.%6.%7.%8"/>
      <w:lvlJc w:val="left"/>
      <w:pPr>
        <w:tabs>
          <w:tab w:val="num" w:pos="2569"/>
        </w:tabs>
        <w:ind w:left="2569" w:hanging="1849"/>
      </w:pPr>
      <w:rPr>
        <w:rFonts w:hint="default"/>
      </w:rPr>
    </w:lvl>
    <w:lvl w:ilvl="8">
      <w:start w:val="1"/>
      <w:numFmt w:val="decimal"/>
      <w:lvlText w:val="%1.%2.%3.%4.%5.%6.%7.%8.%9"/>
      <w:lvlJc w:val="left"/>
      <w:pPr>
        <w:tabs>
          <w:tab w:val="num" w:pos="2569"/>
        </w:tabs>
        <w:ind w:left="2569" w:hanging="1849"/>
      </w:pPr>
      <w:rPr>
        <w:rFonts w:hint="default"/>
      </w:rPr>
    </w:lvl>
  </w:abstractNum>
  <w:abstractNum w:abstractNumId="30" w15:restartNumberingAfterBreak="0">
    <w:nsid w:val="57A80C9D"/>
    <w:multiLevelType w:val="hybridMultilevel"/>
    <w:tmpl w:val="4CB8A022"/>
    <w:lvl w:ilvl="0" w:tplc="1638A534">
      <w:start w:val="1"/>
      <w:numFmt w:val="bullet"/>
      <w:pStyle w:val="Remark0"/>
      <w:lvlText w:val=""/>
      <w:lvlJc w:val="left"/>
      <w:pPr>
        <w:ind w:left="360" w:hanging="360"/>
      </w:pPr>
      <w:rPr>
        <w:rFonts w:ascii="Wingdings" w:hAnsi="Wingdings" w:hint="default"/>
      </w:rPr>
    </w:lvl>
    <w:lvl w:ilvl="1" w:tplc="1562A428" w:tentative="1">
      <w:start w:val="1"/>
      <w:numFmt w:val="bullet"/>
      <w:lvlText w:val="o"/>
      <w:lvlJc w:val="left"/>
      <w:pPr>
        <w:tabs>
          <w:tab w:val="num" w:pos="1440"/>
        </w:tabs>
        <w:ind w:left="1440" w:right="1440" w:hanging="360"/>
      </w:pPr>
      <w:rPr>
        <w:rFonts w:ascii="Courier New" w:hAnsi="Courier New" w:hint="default"/>
      </w:rPr>
    </w:lvl>
    <w:lvl w:ilvl="2" w:tplc="29EC8F9C" w:tentative="1">
      <w:start w:val="1"/>
      <w:numFmt w:val="bullet"/>
      <w:lvlText w:val=""/>
      <w:lvlJc w:val="left"/>
      <w:pPr>
        <w:tabs>
          <w:tab w:val="num" w:pos="2160"/>
        </w:tabs>
        <w:ind w:left="2160" w:right="2160" w:hanging="360"/>
      </w:pPr>
      <w:rPr>
        <w:rFonts w:ascii="Wingdings" w:hAnsi="Wingdings" w:hint="default"/>
      </w:rPr>
    </w:lvl>
    <w:lvl w:ilvl="3" w:tplc="EC065EA0" w:tentative="1">
      <w:start w:val="1"/>
      <w:numFmt w:val="bullet"/>
      <w:lvlText w:val=""/>
      <w:lvlJc w:val="left"/>
      <w:pPr>
        <w:tabs>
          <w:tab w:val="num" w:pos="2880"/>
        </w:tabs>
        <w:ind w:left="2880" w:right="2880" w:hanging="360"/>
      </w:pPr>
      <w:rPr>
        <w:rFonts w:ascii="Symbol" w:hAnsi="Symbol" w:hint="default"/>
      </w:rPr>
    </w:lvl>
    <w:lvl w:ilvl="4" w:tplc="B4166582" w:tentative="1">
      <w:start w:val="1"/>
      <w:numFmt w:val="bullet"/>
      <w:lvlText w:val="o"/>
      <w:lvlJc w:val="left"/>
      <w:pPr>
        <w:tabs>
          <w:tab w:val="num" w:pos="3600"/>
        </w:tabs>
        <w:ind w:left="3600" w:right="3600" w:hanging="360"/>
      </w:pPr>
      <w:rPr>
        <w:rFonts w:ascii="Courier New" w:hAnsi="Courier New" w:hint="default"/>
      </w:rPr>
    </w:lvl>
    <w:lvl w:ilvl="5" w:tplc="B9B03F42" w:tentative="1">
      <w:start w:val="1"/>
      <w:numFmt w:val="bullet"/>
      <w:lvlText w:val=""/>
      <w:lvlJc w:val="left"/>
      <w:pPr>
        <w:tabs>
          <w:tab w:val="num" w:pos="4320"/>
        </w:tabs>
        <w:ind w:left="4320" w:right="4320" w:hanging="360"/>
      </w:pPr>
      <w:rPr>
        <w:rFonts w:ascii="Wingdings" w:hAnsi="Wingdings" w:hint="default"/>
      </w:rPr>
    </w:lvl>
    <w:lvl w:ilvl="6" w:tplc="56BE186E" w:tentative="1">
      <w:start w:val="1"/>
      <w:numFmt w:val="bullet"/>
      <w:lvlText w:val=""/>
      <w:lvlJc w:val="left"/>
      <w:pPr>
        <w:tabs>
          <w:tab w:val="num" w:pos="5040"/>
        </w:tabs>
        <w:ind w:left="5040" w:right="5040" w:hanging="360"/>
      </w:pPr>
      <w:rPr>
        <w:rFonts w:ascii="Symbol" w:hAnsi="Symbol" w:hint="default"/>
      </w:rPr>
    </w:lvl>
    <w:lvl w:ilvl="7" w:tplc="88025416" w:tentative="1">
      <w:start w:val="1"/>
      <w:numFmt w:val="bullet"/>
      <w:lvlText w:val="o"/>
      <w:lvlJc w:val="left"/>
      <w:pPr>
        <w:tabs>
          <w:tab w:val="num" w:pos="5760"/>
        </w:tabs>
        <w:ind w:left="5760" w:right="5760" w:hanging="360"/>
      </w:pPr>
      <w:rPr>
        <w:rFonts w:ascii="Courier New" w:hAnsi="Courier New" w:hint="default"/>
      </w:rPr>
    </w:lvl>
    <w:lvl w:ilvl="8" w:tplc="665E7FA0" w:tentative="1">
      <w:start w:val="1"/>
      <w:numFmt w:val="bullet"/>
      <w:lvlText w:val=""/>
      <w:lvlJc w:val="left"/>
      <w:pPr>
        <w:tabs>
          <w:tab w:val="num" w:pos="6480"/>
        </w:tabs>
        <w:ind w:left="6480" w:right="6480" w:hanging="360"/>
      </w:pPr>
      <w:rPr>
        <w:rFonts w:ascii="Wingdings" w:hAnsi="Wingdings" w:hint="default"/>
      </w:rPr>
    </w:lvl>
  </w:abstractNum>
  <w:abstractNum w:abstractNumId="31" w15:restartNumberingAfterBreak="0">
    <w:nsid w:val="5BD95C59"/>
    <w:multiLevelType w:val="multilevel"/>
    <w:tmpl w:val="DEC6CC28"/>
    <w:lvl w:ilvl="0">
      <w:start w:val="1"/>
      <w:numFmt w:val="decimal"/>
      <w:lvlText w:val="%1"/>
      <w:lvlJc w:val="left"/>
      <w:pPr>
        <w:tabs>
          <w:tab w:val="num" w:pos="720"/>
        </w:tabs>
        <w:ind w:left="720" w:hanging="720"/>
      </w:pPr>
      <w:rPr>
        <w:rFonts w:ascii="Times New Roman" w:hAnsi="Times New Roman" w:cs="Times New Roman" w:hint="default"/>
        <w:b/>
        <w:bCs/>
        <w:i w:val="0"/>
        <w:iCs w:val="0"/>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32" w15:restartNumberingAfterBreak="0">
    <w:nsid w:val="5C335586"/>
    <w:multiLevelType w:val="hybridMultilevel"/>
    <w:tmpl w:val="10B66588"/>
    <w:lvl w:ilvl="0" w:tplc="86829A8C">
      <w:start w:val="1"/>
      <w:numFmt w:val="decimal"/>
      <w:pStyle w:val="TableNumeric"/>
      <w:lvlText w:val="%1."/>
      <w:lvlJc w:val="left"/>
      <w:pPr>
        <w:ind w:left="3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CAE52F5"/>
    <w:multiLevelType w:val="multilevel"/>
    <w:tmpl w:val="FB2EA810"/>
    <w:lvl w:ilvl="0">
      <w:start w:val="1"/>
      <w:numFmt w:val="decimal"/>
      <w:pStyle w:val="1"/>
      <w:lvlText w:val="%1."/>
      <w:lvlJc w:val="left"/>
      <w:pPr>
        <w:tabs>
          <w:tab w:val="num" w:pos="720"/>
        </w:tabs>
        <w:ind w:left="720" w:hanging="720"/>
      </w:pPr>
      <w:rPr>
        <w:rFonts w:hint="default"/>
      </w:rPr>
    </w:lvl>
    <w:lvl w:ilvl="1">
      <w:start w:val="1"/>
      <w:numFmt w:val="decimal"/>
      <w:pStyle w:val="2"/>
      <w:lvlText w:val="%1.%2"/>
      <w:lvlJc w:val="left"/>
      <w:pPr>
        <w:tabs>
          <w:tab w:val="num" w:pos="720"/>
        </w:tabs>
        <w:ind w:left="720" w:hanging="720"/>
      </w:pPr>
      <w:rPr>
        <w:rFonts w:hint="default"/>
      </w:rPr>
    </w:lvl>
    <w:lvl w:ilvl="2">
      <w:start w:val="1"/>
      <w:numFmt w:val="decimal"/>
      <w:pStyle w:val="3"/>
      <w:lvlText w:val="%1.%2.%3"/>
      <w:lvlJc w:val="left"/>
      <w:pPr>
        <w:tabs>
          <w:tab w:val="num" w:pos="720"/>
        </w:tabs>
        <w:ind w:left="720" w:hanging="720"/>
      </w:pPr>
      <w:rPr>
        <w:rFonts w:hint="default"/>
      </w:rPr>
    </w:lvl>
    <w:lvl w:ilvl="3">
      <w:start w:val="1"/>
      <w:numFmt w:val="decimal"/>
      <w:pStyle w:val="4"/>
      <w:lvlText w:val="%1.%2.%3.%4"/>
      <w:lvlJc w:val="left"/>
      <w:pPr>
        <w:tabs>
          <w:tab w:val="num" w:pos="720"/>
        </w:tabs>
        <w:ind w:left="720" w:hanging="720"/>
      </w:pPr>
      <w:rPr>
        <w:rFonts w:hint="default"/>
      </w:rPr>
    </w:lvl>
    <w:lvl w:ilvl="4">
      <w:start w:val="1"/>
      <w:numFmt w:val="decimal"/>
      <w:pStyle w:val="5"/>
      <w:lvlText w:val="%1.%2.%3.%4.%5"/>
      <w:lvlJc w:val="left"/>
      <w:pPr>
        <w:tabs>
          <w:tab w:val="num" w:pos="862"/>
        </w:tabs>
        <w:ind w:left="862" w:hanging="862"/>
      </w:pPr>
      <w:rPr>
        <w:rFonts w:hint="default"/>
      </w:rPr>
    </w:lvl>
    <w:lvl w:ilvl="5">
      <w:start w:val="1"/>
      <w:numFmt w:val="decimal"/>
      <w:pStyle w:val="6"/>
      <w:lvlText w:val="%1.%2.%3.%4.%5.%6"/>
      <w:lvlJc w:val="left"/>
      <w:pPr>
        <w:tabs>
          <w:tab w:val="num" w:pos="862"/>
        </w:tabs>
        <w:ind w:left="862" w:hanging="86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4" w15:restartNumberingAfterBreak="0">
    <w:nsid w:val="5E6D58D3"/>
    <w:multiLevelType w:val="multilevel"/>
    <w:tmpl w:val="60B20348"/>
    <w:lvl w:ilvl="0">
      <w:start w:val="1"/>
      <w:numFmt w:val="lowerLetter"/>
      <w:pStyle w:val="AlphaList4"/>
      <w:lvlText w:val="%1."/>
      <w:lvlJc w:val="left"/>
      <w:pPr>
        <w:tabs>
          <w:tab w:val="num" w:pos="1854"/>
        </w:tabs>
        <w:ind w:left="1854" w:hanging="414"/>
      </w:pPr>
      <w:rPr>
        <w:rFonts w:hint="cs"/>
        <w:bCs w:val="0"/>
        <w:iCs w:val="0"/>
        <w:szCs w:val="24"/>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35" w15:restartNumberingAfterBreak="0">
    <w:nsid w:val="644D1859"/>
    <w:multiLevelType w:val="multilevel"/>
    <w:tmpl w:val="5E64A5AE"/>
    <w:lvl w:ilvl="0">
      <w:start w:val="1"/>
      <w:numFmt w:val="lowerLetter"/>
      <w:pStyle w:val="AlphaList2"/>
      <w:lvlText w:val="%1."/>
      <w:lvlJc w:val="left"/>
      <w:pPr>
        <w:tabs>
          <w:tab w:val="num" w:pos="1083"/>
        </w:tabs>
        <w:ind w:left="1083" w:hanging="363"/>
      </w:pPr>
      <w:rPr>
        <w:rFonts w:hint="cs"/>
        <w:bCs w:val="0"/>
        <w:iCs w:val="0"/>
        <w:szCs w:val="24"/>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36" w15:restartNumberingAfterBreak="0">
    <w:nsid w:val="68B8165E"/>
    <w:multiLevelType w:val="multilevel"/>
    <w:tmpl w:val="EC146AA0"/>
    <w:lvl w:ilvl="0">
      <w:start w:val="1"/>
      <w:numFmt w:val="decimal"/>
      <w:pStyle w:val="NumberList5"/>
      <w:lvlText w:val="%1."/>
      <w:lvlJc w:val="left"/>
      <w:pPr>
        <w:ind w:left="2574" w:hanging="363"/>
      </w:pPr>
      <w:rPr>
        <w:rFonts w:hint="default"/>
      </w:rPr>
    </w:lvl>
    <w:lvl w:ilvl="1">
      <w:start w:val="1"/>
      <w:numFmt w:val="lowerLetter"/>
      <w:lvlText w:val="%2."/>
      <w:lvlJc w:val="left"/>
      <w:pPr>
        <w:ind w:left="2988" w:hanging="363"/>
      </w:pPr>
      <w:rPr>
        <w:rFonts w:hint="default"/>
      </w:rPr>
    </w:lvl>
    <w:lvl w:ilvl="2">
      <w:start w:val="1"/>
      <w:numFmt w:val="lowerRoman"/>
      <w:lvlText w:val="%3."/>
      <w:lvlJc w:val="right"/>
      <w:pPr>
        <w:ind w:left="3402" w:hanging="363"/>
      </w:pPr>
      <w:rPr>
        <w:rFonts w:hint="default"/>
      </w:rPr>
    </w:lvl>
    <w:lvl w:ilvl="3">
      <w:start w:val="1"/>
      <w:numFmt w:val="decimal"/>
      <w:lvlText w:val="%4."/>
      <w:lvlJc w:val="left"/>
      <w:pPr>
        <w:ind w:left="3816" w:hanging="363"/>
      </w:pPr>
      <w:rPr>
        <w:rFonts w:hint="default"/>
      </w:rPr>
    </w:lvl>
    <w:lvl w:ilvl="4">
      <w:start w:val="1"/>
      <w:numFmt w:val="lowerLetter"/>
      <w:lvlText w:val="%5."/>
      <w:lvlJc w:val="left"/>
      <w:pPr>
        <w:ind w:left="4230" w:hanging="363"/>
      </w:pPr>
      <w:rPr>
        <w:rFonts w:hint="default"/>
      </w:rPr>
    </w:lvl>
    <w:lvl w:ilvl="5">
      <w:start w:val="1"/>
      <w:numFmt w:val="lowerRoman"/>
      <w:lvlText w:val="%6."/>
      <w:lvlJc w:val="right"/>
      <w:pPr>
        <w:ind w:left="4644" w:hanging="363"/>
      </w:pPr>
      <w:rPr>
        <w:rFonts w:hint="default"/>
      </w:rPr>
    </w:lvl>
    <w:lvl w:ilvl="6">
      <w:start w:val="1"/>
      <w:numFmt w:val="decimal"/>
      <w:lvlText w:val="%7."/>
      <w:lvlJc w:val="left"/>
      <w:pPr>
        <w:ind w:left="5058" w:hanging="363"/>
      </w:pPr>
      <w:rPr>
        <w:rFonts w:hint="default"/>
      </w:rPr>
    </w:lvl>
    <w:lvl w:ilvl="7">
      <w:start w:val="1"/>
      <w:numFmt w:val="lowerLetter"/>
      <w:lvlText w:val="%8."/>
      <w:lvlJc w:val="left"/>
      <w:pPr>
        <w:ind w:left="5472" w:hanging="363"/>
      </w:pPr>
      <w:rPr>
        <w:rFonts w:hint="default"/>
      </w:rPr>
    </w:lvl>
    <w:lvl w:ilvl="8">
      <w:start w:val="1"/>
      <w:numFmt w:val="lowerRoman"/>
      <w:lvlText w:val="%9."/>
      <w:lvlJc w:val="right"/>
      <w:pPr>
        <w:ind w:left="5886" w:hanging="363"/>
      </w:pPr>
      <w:rPr>
        <w:rFonts w:hint="default"/>
      </w:rPr>
    </w:lvl>
  </w:abstractNum>
  <w:abstractNum w:abstractNumId="37" w15:restartNumberingAfterBreak="0">
    <w:nsid w:val="6AE479C6"/>
    <w:multiLevelType w:val="multilevel"/>
    <w:tmpl w:val="7348F9D8"/>
    <w:lvl w:ilvl="0">
      <w:start w:val="1"/>
      <w:numFmt w:val="decimal"/>
      <w:pStyle w:val="OutlineList3"/>
      <w:lvlText w:val="%1."/>
      <w:lvlJc w:val="left"/>
      <w:pPr>
        <w:tabs>
          <w:tab w:val="num" w:pos="1440"/>
        </w:tabs>
        <w:ind w:left="1440" w:hanging="357"/>
      </w:pPr>
      <w:rPr>
        <w:rFonts w:hint="default"/>
      </w:rPr>
    </w:lvl>
    <w:lvl w:ilvl="1">
      <w:start w:val="1"/>
      <w:numFmt w:val="decimal"/>
      <w:lvlText w:val="%1.%2"/>
      <w:lvlJc w:val="left"/>
      <w:pPr>
        <w:tabs>
          <w:tab w:val="num" w:pos="1854"/>
        </w:tabs>
        <w:ind w:left="1854" w:hanging="771"/>
      </w:pPr>
      <w:rPr>
        <w:rFonts w:hint="default"/>
      </w:rPr>
    </w:lvl>
    <w:lvl w:ilvl="2">
      <w:start w:val="1"/>
      <w:numFmt w:val="decimal"/>
      <w:lvlText w:val="%1.%2.%3"/>
      <w:lvlJc w:val="left"/>
      <w:pPr>
        <w:tabs>
          <w:tab w:val="num" w:pos="1854"/>
        </w:tabs>
        <w:ind w:left="1854" w:hanging="771"/>
      </w:pPr>
      <w:rPr>
        <w:rFonts w:hint="default"/>
      </w:rPr>
    </w:lvl>
    <w:lvl w:ilvl="3">
      <w:start w:val="1"/>
      <w:numFmt w:val="decimal"/>
      <w:lvlText w:val="%1.%2.%3.%4"/>
      <w:lvlJc w:val="left"/>
      <w:pPr>
        <w:tabs>
          <w:tab w:val="num" w:pos="2211"/>
        </w:tabs>
        <w:ind w:left="2211" w:hanging="1128"/>
      </w:pPr>
      <w:rPr>
        <w:rFonts w:hint="default"/>
      </w:rPr>
    </w:lvl>
    <w:lvl w:ilvl="4">
      <w:start w:val="1"/>
      <w:numFmt w:val="decimal"/>
      <w:lvlText w:val="%1.%2.%3.%4.%5"/>
      <w:lvlJc w:val="left"/>
      <w:pPr>
        <w:tabs>
          <w:tab w:val="num" w:pos="2211"/>
        </w:tabs>
        <w:ind w:left="2211" w:hanging="1128"/>
      </w:pPr>
      <w:rPr>
        <w:rFonts w:hint="default"/>
      </w:rPr>
    </w:lvl>
    <w:lvl w:ilvl="5">
      <w:start w:val="1"/>
      <w:numFmt w:val="decimal"/>
      <w:lvlText w:val="%1.%2.%3.%4.%5.%6"/>
      <w:lvlJc w:val="left"/>
      <w:pPr>
        <w:tabs>
          <w:tab w:val="num" w:pos="2569"/>
        </w:tabs>
        <w:ind w:left="2569" w:hanging="1486"/>
      </w:pPr>
      <w:rPr>
        <w:rFonts w:hint="default"/>
      </w:rPr>
    </w:lvl>
    <w:lvl w:ilvl="6">
      <w:start w:val="1"/>
      <w:numFmt w:val="decimal"/>
      <w:lvlText w:val="%1.%2.%3.%4.%5.%6.%7"/>
      <w:lvlJc w:val="left"/>
      <w:pPr>
        <w:tabs>
          <w:tab w:val="num" w:pos="2569"/>
        </w:tabs>
        <w:ind w:left="2569" w:hanging="1486"/>
      </w:pPr>
      <w:rPr>
        <w:rFonts w:hint="default"/>
      </w:rPr>
    </w:lvl>
    <w:lvl w:ilvl="7">
      <w:start w:val="1"/>
      <w:numFmt w:val="decimal"/>
      <w:lvlText w:val="%1.%2.%3.%4.%5.%6.%7.%8"/>
      <w:lvlJc w:val="left"/>
      <w:pPr>
        <w:tabs>
          <w:tab w:val="num" w:pos="2926"/>
        </w:tabs>
        <w:ind w:left="2926" w:hanging="1843"/>
      </w:pPr>
      <w:rPr>
        <w:rFonts w:hint="default"/>
      </w:rPr>
    </w:lvl>
    <w:lvl w:ilvl="8">
      <w:start w:val="1"/>
      <w:numFmt w:val="decimal"/>
      <w:lvlText w:val="%1.%2.%3.%4.%5.%6.%7.%8.%9"/>
      <w:lvlJc w:val="left"/>
      <w:pPr>
        <w:tabs>
          <w:tab w:val="num" w:pos="2926"/>
        </w:tabs>
        <w:ind w:left="2926" w:hanging="1843"/>
      </w:pPr>
      <w:rPr>
        <w:rFonts w:hint="default"/>
      </w:rPr>
    </w:lvl>
  </w:abstractNum>
  <w:abstractNum w:abstractNumId="38" w15:restartNumberingAfterBreak="0">
    <w:nsid w:val="6D4F4194"/>
    <w:multiLevelType w:val="multilevel"/>
    <w:tmpl w:val="0FCA2398"/>
    <w:lvl w:ilvl="0">
      <w:start w:val="1"/>
      <w:numFmt w:val="decimal"/>
      <w:pStyle w:val="a"/>
      <w:lvlText w:val="%1."/>
      <w:lvlJc w:val="left"/>
      <w:pPr>
        <w:tabs>
          <w:tab w:val="num" w:pos="567"/>
        </w:tabs>
        <w:ind w:left="567" w:hanging="567"/>
      </w:pPr>
      <w:rPr>
        <w:rFonts w:hint="default"/>
      </w:rPr>
    </w:lvl>
    <w:lvl w:ilvl="1">
      <w:start w:val="1"/>
      <w:numFmt w:val="decimal"/>
      <w:pStyle w:val="a0"/>
      <w:lvlText w:val="%1.%2."/>
      <w:lvlJc w:val="left"/>
      <w:pPr>
        <w:tabs>
          <w:tab w:val="num" w:pos="1287"/>
        </w:tabs>
        <w:ind w:left="1287" w:hanging="567"/>
      </w:pPr>
      <w:rPr>
        <w:rFonts w:hint="default"/>
        <w:b w:val="0"/>
        <w:bCs w:val="0"/>
        <w:lang w:bidi="he-IL"/>
      </w:rPr>
    </w:lvl>
    <w:lvl w:ilvl="2">
      <w:start w:val="1"/>
      <w:numFmt w:val="decimal"/>
      <w:pStyle w:val="a1"/>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lang w:val="en-US"/>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0"/>
      <w:lvlText w:val="%1.%2.%3.%4."/>
      <w:lvlJc w:val="left"/>
      <w:pPr>
        <w:tabs>
          <w:tab w:val="num" w:pos="2835"/>
        </w:tabs>
        <w:ind w:left="2835" w:hanging="850"/>
      </w:pPr>
      <w:rPr>
        <w:rFonts w:hint="default"/>
      </w:rPr>
    </w:lvl>
    <w:lvl w:ilvl="4">
      <w:start w:val="1"/>
      <w:numFmt w:val="decimal"/>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9" w15:restartNumberingAfterBreak="0">
    <w:nsid w:val="787751F3"/>
    <w:multiLevelType w:val="multilevel"/>
    <w:tmpl w:val="5434D314"/>
    <w:lvl w:ilvl="0">
      <w:start w:val="1"/>
      <w:numFmt w:val="decimal"/>
      <w:pStyle w:val="TableOutline"/>
      <w:lvlText w:val="%1."/>
      <w:lvlJc w:val="left"/>
      <w:pPr>
        <w:tabs>
          <w:tab w:val="num" w:pos="357"/>
        </w:tabs>
        <w:ind w:left="357" w:hanging="357"/>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3"/>
        </w:tabs>
        <w:ind w:left="1083" w:hanging="1083"/>
      </w:pPr>
      <w:rPr>
        <w:rFonts w:hint="default"/>
      </w:rPr>
    </w:lvl>
    <w:lvl w:ilvl="4">
      <w:start w:val="1"/>
      <w:numFmt w:val="decimal"/>
      <w:lvlText w:val="%1.%2.%3.%4.%5"/>
      <w:lvlJc w:val="left"/>
      <w:pPr>
        <w:tabs>
          <w:tab w:val="num" w:pos="1083"/>
        </w:tabs>
        <w:ind w:left="1083" w:hanging="1083"/>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54"/>
        </w:tabs>
        <w:ind w:left="1854" w:hanging="1854"/>
      </w:pPr>
      <w:rPr>
        <w:rFonts w:hint="default"/>
      </w:rPr>
    </w:lvl>
    <w:lvl w:ilvl="8">
      <w:start w:val="1"/>
      <w:numFmt w:val="decimal"/>
      <w:lvlText w:val="%1.%2.%3.%4.%5.%6.%7.%8.%9"/>
      <w:lvlJc w:val="left"/>
      <w:pPr>
        <w:tabs>
          <w:tab w:val="num" w:pos="1854"/>
        </w:tabs>
        <w:ind w:left="1854" w:hanging="1854"/>
      </w:pPr>
      <w:rPr>
        <w:rFonts w:hint="default"/>
      </w:rPr>
    </w:lvl>
  </w:abstractNum>
  <w:abstractNum w:abstractNumId="40" w15:restartNumberingAfterBreak="0">
    <w:nsid w:val="7C261430"/>
    <w:multiLevelType w:val="multilevel"/>
    <w:tmpl w:val="D158BB84"/>
    <w:lvl w:ilvl="0">
      <w:start w:val="1"/>
      <w:numFmt w:val="lowerLetter"/>
      <w:pStyle w:val="AlphaList3"/>
      <w:lvlText w:val="%1."/>
      <w:lvlJc w:val="left"/>
      <w:pPr>
        <w:tabs>
          <w:tab w:val="num" w:pos="1440"/>
        </w:tabs>
        <w:ind w:left="1440" w:hanging="357"/>
      </w:pPr>
      <w:rPr>
        <w:rFonts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7E165D0E"/>
    <w:multiLevelType w:val="multilevel"/>
    <w:tmpl w:val="4162D6AA"/>
    <w:lvl w:ilvl="0">
      <w:start w:val="1"/>
      <w:numFmt w:val="decimal"/>
      <w:pStyle w:val="NumberList3"/>
      <w:lvlText w:val="%1."/>
      <w:lvlJc w:val="left"/>
      <w:pPr>
        <w:tabs>
          <w:tab w:val="num" w:pos="1440"/>
        </w:tabs>
        <w:ind w:left="1440" w:hanging="357"/>
      </w:pPr>
      <w:rPr>
        <w:rFonts w:hint="default"/>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num w:numId="1">
    <w:abstractNumId w:val="15"/>
  </w:num>
  <w:num w:numId="2">
    <w:abstractNumId w:val="27"/>
  </w:num>
  <w:num w:numId="3">
    <w:abstractNumId w:val="35"/>
  </w:num>
  <w:num w:numId="4">
    <w:abstractNumId w:val="40"/>
  </w:num>
  <w:num w:numId="5">
    <w:abstractNumId w:val="34"/>
  </w:num>
  <w:num w:numId="6">
    <w:abstractNumId w:val="22"/>
  </w:num>
  <w:num w:numId="7">
    <w:abstractNumId w:val="4"/>
  </w:num>
  <w:num w:numId="8">
    <w:abstractNumId w:val="8"/>
  </w:num>
  <w:num w:numId="9">
    <w:abstractNumId w:val="14"/>
  </w:num>
  <w:num w:numId="10">
    <w:abstractNumId w:val="13"/>
  </w:num>
  <w:num w:numId="11">
    <w:abstractNumId w:val="5"/>
  </w:num>
  <w:num w:numId="12">
    <w:abstractNumId w:val="11"/>
  </w:num>
  <w:num w:numId="13">
    <w:abstractNumId w:val="31"/>
  </w:num>
  <w:num w:numId="14">
    <w:abstractNumId w:val="25"/>
  </w:num>
  <w:num w:numId="15">
    <w:abstractNumId w:val="7"/>
  </w:num>
  <w:num w:numId="16">
    <w:abstractNumId w:val="23"/>
  </w:num>
  <w:num w:numId="17">
    <w:abstractNumId w:val="41"/>
  </w:num>
  <w:num w:numId="18">
    <w:abstractNumId w:val="6"/>
  </w:num>
  <w:num w:numId="19">
    <w:abstractNumId w:val="36"/>
  </w:num>
  <w:num w:numId="20">
    <w:abstractNumId w:val="17"/>
  </w:num>
  <w:num w:numId="21">
    <w:abstractNumId w:val="24"/>
  </w:num>
  <w:num w:numId="22">
    <w:abstractNumId w:val="29"/>
  </w:num>
  <w:num w:numId="23">
    <w:abstractNumId w:val="37"/>
  </w:num>
  <w:num w:numId="24">
    <w:abstractNumId w:val="30"/>
  </w:num>
  <w:num w:numId="25">
    <w:abstractNumId w:val="19"/>
  </w:num>
  <w:num w:numId="26">
    <w:abstractNumId w:val="3"/>
  </w:num>
  <w:num w:numId="27">
    <w:abstractNumId w:val="1"/>
  </w:num>
  <w:num w:numId="28">
    <w:abstractNumId w:val="9"/>
  </w:num>
  <w:num w:numId="29">
    <w:abstractNumId w:val="21"/>
  </w:num>
  <w:num w:numId="30">
    <w:abstractNumId w:val="0"/>
  </w:num>
  <w:num w:numId="31">
    <w:abstractNumId w:val="12"/>
  </w:num>
  <w:num w:numId="32">
    <w:abstractNumId w:val="32"/>
  </w:num>
  <w:num w:numId="33">
    <w:abstractNumId w:val="39"/>
  </w:num>
  <w:num w:numId="34">
    <w:abstractNumId w:val="26"/>
  </w:num>
  <w:num w:numId="35">
    <w:abstractNumId w:val="28"/>
  </w:num>
  <w:num w:numId="36">
    <w:abstractNumId w:val="33"/>
  </w:num>
  <w:num w:numId="37">
    <w:abstractNumId w:val="33"/>
  </w:num>
  <w:num w:numId="38">
    <w:abstractNumId w:val="33"/>
  </w:num>
  <w:num w:numId="39">
    <w:abstractNumId w:val="33"/>
  </w:num>
  <w:num w:numId="40">
    <w:abstractNumId w:val="33"/>
  </w:num>
  <w:num w:numId="41">
    <w:abstractNumId w:val="33"/>
  </w:num>
  <w:num w:numId="42">
    <w:abstractNumId w:val="38"/>
  </w:num>
  <w:num w:numId="43">
    <w:abstractNumId w:val="18"/>
  </w:num>
  <w:num w:numId="44">
    <w:abstractNumId w:val="20"/>
  </w:num>
  <w:num w:numId="4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16"/>
  </w:num>
  <w:num w:numId="47">
    <w:abstractNumId w:val="2"/>
  </w:num>
  <w:num w:numId="48">
    <w:abstractNumId w:val="10"/>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attachedTemplate r:id="rId1"/>
  <w:linkStyles/>
  <w:defaultTabStop w:val="720"/>
  <w:characterSpacingControl w:val="doNotCompress"/>
  <w:hdrShapeDefaults>
    <o:shapedefaults v:ext="edit" spidmax="2050"/>
    <o:shapelayout v:ext="edit">
      <o:idmap v:ext="edit" data="2"/>
    </o:shapelayout>
  </w:hdrShapeDefaults>
  <w:footnotePr>
    <w:numFmt w:val="chicago"/>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0720"/>
    <w:rsid w:val="000150EF"/>
    <w:rsid w:val="00044520"/>
    <w:rsid w:val="00063B07"/>
    <w:rsid w:val="00073AC4"/>
    <w:rsid w:val="0007594D"/>
    <w:rsid w:val="000807AC"/>
    <w:rsid w:val="000A1851"/>
    <w:rsid w:val="000A301E"/>
    <w:rsid w:val="000A6EFE"/>
    <w:rsid w:val="000C0539"/>
    <w:rsid w:val="00105EFC"/>
    <w:rsid w:val="00133ED5"/>
    <w:rsid w:val="00142035"/>
    <w:rsid w:val="00165B78"/>
    <w:rsid w:val="00173C66"/>
    <w:rsid w:val="001835EE"/>
    <w:rsid w:val="00186555"/>
    <w:rsid w:val="001906A4"/>
    <w:rsid w:val="001909E0"/>
    <w:rsid w:val="0022356D"/>
    <w:rsid w:val="00223C09"/>
    <w:rsid w:val="002552C1"/>
    <w:rsid w:val="002B0720"/>
    <w:rsid w:val="002B547A"/>
    <w:rsid w:val="002B6C08"/>
    <w:rsid w:val="002B72C3"/>
    <w:rsid w:val="0030676C"/>
    <w:rsid w:val="00307478"/>
    <w:rsid w:val="00325144"/>
    <w:rsid w:val="0036773F"/>
    <w:rsid w:val="00374903"/>
    <w:rsid w:val="003C0DE6"/>
    <w:rsid w:val="00410DA5"/>
    <w:rsid w:val="0043600D"/>
    <w:rsid w:val="0044101B"/>
    <w:rsid w:val="00447435"/>
    <w:rsid w:val="004640E0"/>
    <w:rsid w:val="00471839"/>
    <w:rsid w:val="00471A1D"/>
    <w:rsid w:val="004C6EDE"/>
    <w:rsid w:val="004D1C0D"/>
    <w:rsid w:val="004F0EA5"/>
    <w:rsid w:val="0054575A"/>
    <w:rsid w:val="0055236E"/>
    <w:rsid w:val="00557139"/>
    <w:rsid w:val="00561664"/>
    <w:rsid w:val="00571249"/>
    <w:rsid w:val="00576265"/>
    <w:rsid w:val="005879DF"/>
    <w:rsid w:val="005978FE"/>
    <w:rsid w:val="005A7036"/>
    <w:rsid w:val="005C3D7B"/>
    <w:rsid w:val="005D59E3"/>
    <w:rsid w:val="005E1470"/>
    <w:rsid w:val="006055EE"/>
    <w:rsid w:val="00617A65"/>
    <w:rsid w:val="00643A4A"/>
    <w:rsid w:val="00671AFC"/>
    <w:rsid w:val="00681E59"/>
    <w:rsid w:val="00691698"/>
    <w:rsid w:val="006A0B03"/>
    <w:rsid w:val="006A3151"/>
    <w:rsid w:val="006F52C4"/>
    <w:rsid w:val="00716C5C"/>
    <w:rsid w:val="007619FC"/>
    <w:rsid w:val="00790216"/>
    <w:rsid w:val="007D2B22"/>
    <w:rsid w:val="007D3C96"/>
    <w:rsid w:val="007E1DDA"/>
    <w:rsid w:val="00847D64"/>
    <w:rsid w:val="00864938"/>
    <w:rsid w:val="008751B3"/>
    <w:rsid w:val="00883206"/>
    <w:rsid w:val="008B557E"/>
    <w:rsid w:val="008D0602"/>
    <w:rsid w:val="008F5317"/>
    <w:rsid w:val="0091410C"/>
    <w:rsid w:val="00964FA1"/>
    <w:rsid w:val="009A4646"/>
    <w:rsid w:val="009C0FA6"/>
    <w:rsid w:val="009D599C"/>
    <w:rsid w:val="009D68B9"/>
    <w:rsid w:val="00A06DE7"/>
    <w:rsid w:val="00A4795D"/>
    <w:rsid w:val="00AB3704"/>
    <w:rsid w:val="00AD15E3"/>
    <w:rsid w:val="00B45384"/>
    <w:rsid w:val="00B80CD0"/>
    <w:rsid w:val="00B826AB"/>
    <w:rsid w:val="00B92E92"/>
    <w:rsid w:val="00BE04A4"/>
    <w:rsid w:val="00C05F2C"/>
    <w:rsid w:val="00C36B26"/>
    <w:rsid w:val="00C869ED"/>
    <w:rsid w:val="00CC66E7"/>
    <w:rsid w:val="00CD1FD0"/>
    <w:rsid w:val="00CD4D6D"/>
    <w:rsid w:val="00CF0389"/>
    <w:rsid w:val="00D124B4"/>
    <w:rsid w:val="00D26746"/>
    <w:rsid w:val="00D34673"/>
    <w:rsid w:val="00D41B8A"/>
    <w:rsid w:val="00D73160"/>
    <w:rsid w:val="00D8192F"/>
    <w:rsid w:val="00DA2761"/>
    <w:rsid w:val="00DA2A15"/>
    <w:rsid w:val="00DB27B2"/>
    <w:rsid w:val="00DC050F"/>
    <w:rsid w:val="00DC571A"/>
    <w:rsid w:val="00DD1ACE"/>
    <w:rsid w:val="00E71C6E"/>
    <w:rsid w:val="00E85C1B"/>
    <w:rsid w:val="00EB2444"/>
    <w:rsid w:val="00EB4169"/>
    <w:rsid w:val="00EC03B9"/>
    <w:rsid w:val="00ED7EA9"/>
    <w:rsid w:val="00EE111D"/>
    <w:rsid w:val="00F1609D"/>
    <w:rsid w:val="00F21B10"/>
    <w:rsid w:val="00F26AF0"/>
    <w:rsid w:val="00F573B9"/>
    <w:rsid w:val="00F60A8B"/>
    <w:rsid w:val="00FC51D1"/>
    <w:rsid w:val="00FD3D6A"/>
    <w:rsid w:val="00FE5F18"/>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694B887F"/>
  <w15:docId w15:val="{CA571B4F-8A97-436A-8EF5-07438A6E5A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Arial"/>
        <w:lang w:val="en-US" w:eastAsia="en-US" w:bidi="he-IL"/>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2">
    <w:name w:val="Normal"/>
    <w:qFormat/>
    <w:rsid w:val="00F26AF0"/>
    <w:pPr>
      <w:bidi/>
      <w:spacing w:after="160" w:line="259" w:lineRule="auto"/>
    </w:pPr>
    <w:rPr>
      <w:rFonts w:asciiTheme="minorHAnsi" w:eastAsiaTheme="minorHAnsi" w:hAnsiTheme="minorHAnsi" w:cstheme="minorBidi"/>
      <w:sz w:val="22"/>
      <w:szCs w:val="22"/>
    </w:rPr>
  </w:style>
  <w:style w:type="paragraph" w:styleId="1">
    <w:name w:val="heading 1"/>
    <w:basedOn w:val="Base"/>
    <w:next w:val="Para2"/>
    <w:link w:val="11"/>
    <w:qFormat/>
    <w:rsid w:val="00DA2761"/>
    <w:pPr>
      <w:numPr>
        <w:numId w:val="36"/>
      </w:numPr>
      <w:bidi/>
      <w:spacing w:before="240" w:line="320" w:lineRule="exact"/>
      <w:outlineLvl w:val="0"/>
    </w:pPr>
    <w:rPr>
      <w:b/>
      <w:bCs/>
      <w:smallCaps/>
      <w:sz w:val="28"/>
      <w:szCs w:val="32"/>
    </w:rPr>
  </w:style>
  <w:style w:type="paragraph" w:styleId="2">
    <w:name w:val="heading 2"/>
    <w:basedOn w:val="Base"/>
    <w:next w:val="Para2"/>
    <w:link w:val="20"/>
    <w:qFormat/>
    <w:rsid w:val="00DA2761"/>
    <w:pPr>
      <w:numPr>
        <w:ilvl w:val="1"/>
        <w:numId w:val="36"/>
      </w:numPr>
      <w:bidi/>
      <w:spacing w:before="240" w:line="320" w:lineRule="exact"/>
      <w:outlineLvl w:val="1"/>
    </w:pPr>
    <w:rPr>
      <w:b/>
      <w:bCs/>
      <w:sz w:val="22"/>
      <w:szCs w:val="28"/>
    </w:rPr>
  </w:style>
  <w:style w:type="paragraph" w:styleId="3">
    <w:name w:val="heading 3"/>
    <w:basedOn w:val="Base"/>
    <w:next w:val="Para2"/>
    <w:link w:val="30"/>
    <w:qFormat/>
    <w:rsid w:val="00DA2761"/>
    <w:pPr>
      <w:numPr>
        <w:ilvl w:val="2"/>
        <w:numId w:val="36"/>
      </w:numPr>
      <w:bidi/>
      <w:spacing w:before="240" w:line="320" w:lineRule="exact"/>
      <w:outlineLvl w:val="2"/>
    </w:pPr>
    <w:rPr>
      <w:b/>
      <w:bCs/>
      <w:sz w:val="22"/>
    </w:rPr>
  </w:style>
  <w:style w:type="paragraph" w:styleId="4">
    <w:name w:val="heading 4"/>
    <w:basedOn w:val="Base"/>
    <w:next w:val="Para2"/>
    <w:link w:val="40"/>
    <w:qFormat/>
    <w:rsid w:val="00DA2761"/>
    <w:pPr>
      <w:numPr>
        <w:ilvl w:val="3"/>
        <w:numId w:val="36"/>
      </w:numPr>
      <w:bidi/>
      <w:spacing w:before="240" w:line="320" w:lineRule="exact"/>
      <w:outlineLvl w:val="3"/>
    </w:pPr>
    <w:rPr>
      <w:b/>
      <w:bCs/>
      <w:sz w:val="22"/>
    </w:rPr>
  </w:style>
  <w:style w:type="paragraph" w:styleId="5">
    <w:name w:val="heading 5"/>
    <w:basedOn w:val="Base"/>
    <w:next w:val="Para2"/>
    <w:link w:val="50"/>
    <w:qFormat/>
    <w:rsid w:val="00DA2761"/>
    <w:pPr>
      <w:numPr>
        <w:ilvl w:val="4"/>
        <w:numId w:val="36"/>
      </w:numPr>
      <w:bidi/>
      <w:spacing w:before="240" w:line="320" w:lineRule="exact"/>
      <w:outlineLvl w:val="4"/>
    </w:pPr>
    <w:rPr>
      <w:b/>
      <w:bCs/>
      <w:sz w:val="22"/>
    </w:rPr>
  </w:style>
  <w:style w:type="paragraph" w:styleId="6">
    <w:name w:val="heading 6"/>
    <w:basedOn w:val="Base"/>
    <w:next w:val="Para2"/>
    <w:link w:val="60"/>
    <w:rsid w:val="00DA2761"/>
    <w:pPr>
      <w:numPr>
        <w:ilvl w:val="5"/>
        <w:numId w:val="36"/>
      </w:numPr>
      <w:bidi/>
      <w:spacing w:before="240" w:line="320" w:lineRule="exact"/>
      <w:outlineLvl w:val="5"/>
    </w:pPr>
    <w:rPr>
      <w:b/>
      <w:bCs/>
      <w:sz w:val="22"/>
    </w:rPr>
  </w:style>
  <w:style w:type="paragraph" w:styleId="7">
    <w:name w:val="heading 7"/>
    <w:basedOn w:val="a2"/>
    <w:next w:val="a2"/>
    <w:link w:val="70"/>
    <w:qFormat/>
    <w:rsid w:val="00DA2761"/>
    <w:pPr>
      <w:numPr>
        <w:ilvl w:val="6"/>
        <w:numId w:val="13"/>
      </w:numPr>
      <w:spacing w:before="240" w:after="60"/>
      <w:outlineLvl w:val="6"/>
    </w:pPr>
  </w:style>
  <w:style w:type="paragraph" w:styleId="8">
    <w:name w:val="heading 8"/>
    <w:basedOn w:val="a2"/>
    <w:next w:val="a2"/>
    <w:link w:val="80"/>
    <w:qFormat/>
    <w:rsid w:val="00DA2761"/>
    <w:pPr>
      <w:numPr>
        <w:ilvl w:val="7"/>
        <w:numId w:val="13"/>
      </w:numPr>
      <w:spacing w:before="240" w:after="60"/>
      <w:outlineLvl w:val="7"/>
    </w:pPr>
    <w:rPr>
      <w:i/>
      <w:iCs/>
    </w:rPr>
  </w:style>
  <w:style w:type="paragraph" w:styleId="9">
    <w:name w:val="heading 9"/>
    <w:basedOn w:val="a2"/>
    <w:next w:val="a2"/>
    <w:link w:val="90"/>
    <w:qFormat/>
    <w:rsid w:val="00DA2761"/>
    <w:pPr>
      <w:numPr>
        <w:ilvl w:val="8"/>
        <w:numId w:val="13"/>
      </w:numPr>
      <w:spacing w:before="240" w:after="60"/>
      <w:outlineLvl w:val="8"/>
    </w:pPr>
    <w:rPr>
      <w:rFonts w:ascii="Arial" w:hAnsi="Arial" w:cs="Arial"/>
    </w:rPr>
  </w:style>
  <w:style w:type="character" w:default="1" w:styleId="a3">
    <w:name w:val="Default Paragraph Font"/>
    <w:uiPriority w:val="1"/>
    <w:semiHidden/>
    <w:unhideWhenUsed/>
    <w:rsid w:val="00F26AF0"/>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rsid w:val="00F26AF0"/>
  </w:style>
  <w:style w:type="paragraph" w:customStyle="1" w:styleId="Base">
    <w:name w:val="Base"/>
    <w:rsid w:val="00DA2761"/>
    <w:pPr>
      <w:spacing w:before="120"/>
      <w:jc w:val="both"/>
    </w:pPr>
    <w:rPr>
      <w:rFonts w:ascii="Times New Roman" w:eastAsia="Times New Roman" w:hAnsi="Times New Roman" w:cs="David"/>
      <w:sz w:val="24"/>
      <w:szCs w:val="24"/>
      <w:lang w:eastAsia="he-IL"/>
    </w:rPr>
  </w:style>
  <w:style w:type="character" w:customStyle="1" w:styleId="11">
    <w:name w:val="כותרת 1 תו"/>
    <w:link w:val="1"/>
    <w:rsid w:val="00DA2761"/>
    <w:rPr>
      <w:rFonts w:ascii="Times New Roman" w:eastAsia="Times New Roman" w:hAnsi="Times New Roman" w:cs="David"/>
      <w:b/>
      <w:bCs/>
      <w:smallCaps/>
      <w:sz w:val="28"/>
      <w:szCs w:val="32"/>
      <w:lang w:eastAsia="he-IL"/>
    </w:rPr>
  </w:style>
  <w:style w:type="character" w:customStyle="1" w:styleId="20">
    <w:name w:val="כותרת 2 תו"/>
    <w:link w:val="2"/>
    <w:rsid w:val="00DA2761"/>
    <w:rPr>
      <w:rFonts w:ascii="Times New Roman" w:eastAsia="Times New Roman" w:hAnsi="Times New Roman" w:cs="David"/>
      <w:b/>
      <w:bCs/>
      <w:sz w:val="22"/>
      <w:szCs w:val="28"/>
      <w:lang w:eastAsia="he-IL"/>
    </w:rPr>
  </w:style>
  <w:style w:type="character" w:styleId="Hyperlink">
    <w:name w:val="Hyperlink"/>
    <w:rsid w:val="0007594D"/>
    <w:rPr>
      <w:color w:val="0000FF"/>
      <w:u w:val="single"/>
    </w:rPr>
  </w:style>
  <w:style w:type="paragraph" w:styleId="TOC1">
    <w:name w:val="toc 1"/>
    <w:basedOn w:val="Base"/>
    <w:next w:val="Base"/>
    <w:uiPriority w:val="39"/>
    <w:unhideWhenUsed/>
    <w:rsid w:val="00DA2761"/>
    <w:pPr>
      <w:tabs>
        <w:tab w:val="left" w:leader="dot" w:pos="8505"/>
      </w:tabs>
      <w:ind w:left="1287" w:right="567" w:hanging="720"/>
    </w:pPr>
    <w:rPr>
      <w:b/>
      <w:bCs/>
    </w:rPr>
  </w:style>
  <w:style w:type="paragraph" w:styleId="TOC2">
    <w:name w:val="toc 2"/>
    <w:basedOn w:val="Base"/>
    <w:next w:val="Base"/>
    <w:uiPriority w:val="39"/>
    <w:unhideWhenUsed/>
    <w:rsid w:val="00DA2761"/>
    <w:pPr>
      <w:tabs>
        <w:tab w:val="left" w:leader="dot" w:pos="8505"/>
      </w:tabs>
      <w:ind w:left="1287" w:right="567" w:hanging="720"/>
    </w:pPr>
  </w:style>
  <w:style w:type="paragraph" w:styleId="TOC3">
    <w:name w:val="toc 3"/>
    <w:basedOn w:val="Base"/>
    <w:next w:val="a2"/>
    <w:uiPriority w:val="39"/>
    <w:rsid w:val="00DA2761"/>
    <w:pPr>
      <w:tabs>
        <w:tab w:val="left" w:leader="dot" w:pos="8505"/>
      </w:tabs>
      <w:ind w:left="1287" w:right="567" w:hanging="720"/>
    </w:pPr>
    <w:rPr>
      <w:lang w:eastAsia="en-US"/>
    </w:rPr>
  </w:style>
  <w:style w:type="paragraph" w:styleId="TOC4">
    <w:name w:val="toc 4"/>
    <w:basedOn w:val="Base"/>
    <w:next w:val="Base"/>
    <w:uiPriority w:val="39"/>
    <w:unhideWhenUsed/>
    <w:rsid w:val="00DA2761"/>
    <w:pPr>
      <w:tabs>
        <w:tab w:val="left" w:leader="dot" w:pos="8505"/>
      </w:tabs>
      <w:ind w:left="1287" w:right="567" w:hanging="720"/>
    </w:pPr>
  </w:style>
  <w:style w:type="paragraph" w:styleId="TOC5">
    <w:name w:val="toc 5"/>
    <w:basedOn w:val="a2"/>
    <w:next w:val="a2"/>
    <w:uiPriority w:val="39"/>
    <w:unhideWhenUsed/>
    <w:rsid w:val="00DA2761"/>
    <w:pPr>
      <w:tabs>
        <w:tab w:val="left" w:leader="dot" w:pos="8505"/>
      </w:tabs>
      <w:spacing w:line="240" w:lineRule="exact"/>
      <w:ind w:left="1287" w:right="567" w:hanging="720"/>
      <w:jc w:val="both"/>
    </w:pPr>
  </w:style>
  <w:style w:type="paragraph" w:styleId="TOC6">
    <w:name w:val="toc 6"/>
    <w:basedOn w:val="Base"/>
    <w:next w:val="Base"/>
    <w:uiPriority w:val="39"/>
    <w:unhideWhenUsed/>
    <w:rsid w:val="00DA2761"/>
    <w:pPr>
      <w:tabs>
        <w:tab w:val="left" w:leader="dot" w:pos="8505"/>
      </w:tabs>
      <w:ind w:left="1287" w:right="567" w:hanging="720"/>
    </w:pPr>
  </w:style>
  <w:style w:type="character" w:customStyle="1" w:styleId="30">
    <w:name w:val="כותרת 3 תו"/>
    <w:link w:val="3"/>
    <w:rsid w:val="00DA2761"/>
    <w:rPr>
      <w:rFonts w:ascii="Times New Roman" w:eastAsia="Times New Roman" w:hAnsi="Times New Roman" w:cs="David"/>
      <w:b/>
      <w:bCs/>
      <w:sz w:val="22"/>
      <w:szCs w:val="24"/>
      <w:lang w:eastAsia="he-IL"/>
    </w:rPr>
  </w:style>
  <w:style w:type="paragraph" w:customStyle="1" w:styleId="AlphaList0">
    <w:name w:val="Alpha List 0"/>
    <w:basedOn w:val="Base"/>
    <w:rsid w:val="00DA2761"/>
    <w:pPr>
      <w:numPr>
        <w:numId w:val="1"/>
      </w:numPr>
    </w:pPr>
  </w:style>
  <w:style w:type="paragraph" w:customStyle="1" w:styleId="AlphaList1">
    <w:name w:val="Alpha List 1"/>
    <w:basedOn w:val="Base"/>
    <w:rsid w:val="00DA2761"/>
    <w:pPr>
      <w:numPr>
        <w:numId w:val="2"/>
      </w:numPr>
    </w:pPr>
  </w:style>
  <w:style w:type="paragraph" w:customStyle="1" w:styleId="AlphaList2">
    <w:name w:val="Alpha List 2"/>
    <w:basedOn w:val="Base"/>
    <w:rsid w:val="00DA2761"/>
    <w:pPr>
      <w:numPr>
        <w:numId w:val="3"/>
      </w:numPr>
    </w:pPr>
  </w:style>
  <w:style w:type="paragraph" w:customStyle="1" w:styleId="AlphaList3">
    <w:name w:val="Alpha List 3"/>
    <w:basedOn w:val="Base"/>
    <w:rsid w:val="00DA2761"/>
    <w:pPr>
      <w:numPr>
        <w:numId w:val="4"/>
      </w:numPr>
    </w:pPr>
  </w:style>
  <w:style w:type="paragraph" w:customStyle="1" w:styleId="AlphaList4">
    <w:name w:val="Alpha List 4"/>
    <w:basedOn w:val="Base"/>
    <w:rsid w:val="00DA2761"/>
    <w:pPr>
      <w:numPr>
        <w:numId w:val="5"/>
      </w:numPr>
    </w:pPr>
  </w:style>
  <w:style w:type="paragraph" w:customStyle="1" w:styleId="AlphaList5">
    <w:name w:val="Alpha List 5"/>
    <w:basedOn w:val="Base"/>
    <w:rsid w:val="00DA2761"/>
    <w:pPr>
      <w:numPr>
        <w:numId w:val="6"/>
      </w:numPr>
      <w:tabs>
        <w:tab w:val="left" w:pos="2211"/>
      </w:tabs>
    </w:pPr>
  </w:style>
  <w:style w:type="paragraph" w:customStyle="1" w:styleId="BulletList0">
    <w:name w:val="Bullet List 0"/>
    <w:basedOn w:val="Base"/>
    <w:rsid w:val="00DA2761"/>
    <w:pPr>
      <w:numPr>
        <w:numId w:val="7"/>
      </w:numPr>
    </w:pPr>
  </w:style>
  <w:style w:type="paragraph" w:customStyle="1" w:styleId="BulletList1">
    <w:name w:val="Bullet List 1"/>
    <w:basedOn w:val="Base"/>
    <w:rsid w:val="00DA2761"/>
    <w:pPr>
      <w:numPr>
        <w:numId w:val="8"/>
      </w:numPr>
    </w:pPr>
  </w:style>
  <w:style w:type="paragraph" w:customStyle="1" w:styleId="BulletList2">
    <w:name w:val="Bullet List 2"/>
    <w:basedOn w:val="Base"/>
    <w:rsid w:val="00DA2761"/>
    <w:pPr>
      <w:numPr>
        <w:numId w:val="9"/>
      </w:numPr>
    </w:pPr>
  </w:style>
  <w:style w:type="paragraph" w:customStyle="1" w:styleId="BulletList3">
    <w:name w:val="Bullet List 3"/>
    <w:basedOn w:val="Base"/>
    <w:rsid w:val="00DA2761"/>
    <w:pPr>
      <w:numPr>
        <w:numId w:val="10"/>
      </w:numPr>
    </w:pPr>
  </w:style>
  <w:style w:type="paragraph" w:customStyle="1" w:styleId="BulletList4">
    <w:name w:val="Bullet List 4"/>
    <w:basedOn w:val="Base"/>
    <w:rsid w:val="00DA2761"/>
    <w:pPr>
      <w:numPr>
        <w:numId w:val="11"/>
      </w:numPr>
    </w:pPr>
  </w:style>
  <w:style w:type="paragraph" w:customStyle="1" w:styleId="BulletList5">
    <w:name w:val="Bullet List 5"/>
    <w:basedOn w:val="Base"/>
    <w:rsid w:val="00DA2761"/>
    <w:pPr>
      <w:numPr>
        <w:numId w:val="12"/>
      </w:numPr>
    </w:pPr>
  </w:style>
  <w:style w:type="paragraph" w:customStyle="1" w:styleId="DocTitle">
    <w:name w:val="Doc Title"/>
    <w:basedOn w:val="Base"/>
    <w:next w:val="Para0"/>
    <w:rsid w:val="00DA2761"/>
    <w:pPr>
      <w:spacing w:before="360" w:after="480" w:line="480" w:lineRule="exact"/>
      <w:jc w:val="center"/>
    </w:pPr>
    <w:rPr>
      <w:b/>
      <w:bCs/>
      <w:caps/>
      <w:spacing w:val="40"/>
      <w:kern w:val="48"/>
      <w:sz w:val="48"/>
      <w:szCs w:val="52"/>
    </w:rPr>
  </w:style>
  <w:style w:type="paragraph" w:customStyle="1" w:styleId="Draft">
    <w:name w:val="Draft"/>
    <w:basedOn w:val="Base"/>
    <w:rsid w:val="00DA2761"/>
    <w:rPr>
      <w:rFonts w:cs="Guttman Yad"/>
      <w:i/>
    </w:rPr>
  </w:style>
  <w:style w:type="paragraph" w:customStyle="1" w:styleId="Draft1">
    <w:name w:val="Draft1"/>
    <w:basedOn w:val="Base"/>
    <w:rsid w:val="00DA2761"/>
    <w:pPr>
      <w:ind w:left="357"/>
    </w:pPr>
    <w:rPr>
      <w:rFonts w:cs="Guttman Yad"/>
      <w:i/>
    </w:rPr>
  </w:style>
  <w:style w:type="paragraph" w:customStyle="1" w:styleId="FooterTitle">
    <w:name w:val="Footer Title"/>
    <w:basedOn w:val="Base"/>
    <w:rsid w:val="00DA2761"/>
    <w:pPr>
      <w:tabs>
        <w:tab w:val="center" w:pos="4536"/>
        <w:tab w:val="right" w:pos="9072"/>
      </w:tabs>
    </w:pPr>
    <w:rPr>
      <w:sz w:val="18"/>
      <w:szCs w:val="20"/>
    </w:rPr>
  </w:style>
  <w:style w:type="paragraph" w:customStyle="1" w:styleId="Frame1">
    <w:name w:val="Frame 1"/>
    <w:basedOn w:val="Base"/>
    <w:rsid w:val="00DA2761"/>
    <w:pPr>
      <w:pBdr>
        <w:top w:val="single" w:sz="6" w:space="8" w:color="auto"/>
        <w:left w:val="single" w:sz="6" w:space="8" w:color="auto"/>
        <w:bottom w:val="single" w:sz="6" w:space="8" w:color="auto"/>
        <w:right w:val="single" w:sz="6" w:space="8" w:color="auto"/>
      </w:pBdr>
      <w:spacing w:before="0"/>
      <w:ind w:left="794" w:right="794"/>
    </w:pPr>
  </w:style>
  <w:style w:type="paragraph" w:customStyle="1" w:styleId="Frame2">
    <w:name w:val="Frame 2"/>
    <w:basedOn w:val="Base"/>
    <w:rsid w:val="00DA2761"/>
    <w:pPr>
      <w:widowControl w:val="0"/>
      <w:pBdr>
        <w:top w:val="double" w:sz="6" w:space="8" w:color="auto"/>
        <w:left w:val="double" w:sz="6" w:space="8" w:color="auto"/>
        <w:bottom w:val="double" w:sz="6" w:space="8" w:color="auto"/>
        <w:right w:val="double" w:sz="6" w:space="8" w:color="auto"/>
      </w:pBdr>
      <w:ind w:left="794" w:right="794"/>
    </w:pPr>
  </w:style>
  <w:style w:type="paragraph" w:customStyle="1" w:styleId="FrameShadowed">
    <w:name w:val="Frame Shadowed"/>
    <w:basedOn w:val="Base"/>
    <w:rsid w:val="00DA2761"/>
    <w:pPr>
      <w:pBdr>
        <w:top w:val="single" w:sz="18" w:space="6" w:color="auto" w:shadow="1"/>
        <w:left w:val="single" w:sz="18" w:space="6" w:color="auto" w:shadow="1"/>
        <w:bottom w:val="single" w:sz="18" w:space="6" w:color="auto" w:shadow="1"/>
        <w:right w:val="single" w:sz="18" w:space="6" w:color="auto" w:shadow="1"/>
      </w:pBdr>
      <w:shd w:val="pct20" w:color="auto" w:fill="auto"/>
      <w:spacing w:after="120"/>
      <w:ind w:left="795" w:right="795"/>
    </w:pPr>
    <w:rPr>
      <w:b/>
      <w:bCs/>
    </w:rPr>
  </w:style>
  <w:style w:type="paragraph" w:customStyle="1" w:styleId="Graphic">
    <w:name w:val="Graphic"/>
    <w:basedOn w:val="Base"/>
    <w:rsid w:val="00DA2761"/>
    <w:pPr>
      <w:spacing w:line="240" w:lineRule="atLeast"/>
      <w:jc w:val="center"/>
    </w:pPr>
  </w:style>
  <w:style w:type="paragraph" w:customStyle="1" w:styleId="GraphicCaption">
    <w:name w:val="Graphic Caption"/>
    <w:basedOn w:val="Base"/>
    <w:rsid w:val="00DA2761"/>
    <w:pPr>
      <w:jc w:val="center"/>
    </w:pPr>
    <w:rPr>
      <w:bCs/>
    </w:rPr>
  </w:style>
  <w:style w:type="paragraph" w:customStyle="1" w:styleId="HeaderTitle">
    <w:name w:val="Header Title"/>
    <w:basedOn w:val="Base"/>
    <w:rsid w:val="00DA2761"/>
    <w:pPr>
      <w:tabs>
        <w:tab w:val="center" w:pos="4536"/>
        <w:tab w:val="right" w:pos="9072"/>
      </w:tabs>
    </w:pPr>
    <w:rPr>
      <w:sz w:val="18"/>
      <w:szCs w:val="20"/>
    </w:rPr>
  </w:style>
  <w:style w:type="character" w:customStyle="1" w:styleId="40">
    <w:name w:val="כותרת 4 תו"/>
    <w:link w:val="4"/>
    <w:rsid w:val="00DA2761"/>
    <w:rPr>
      <w:rFonts w:ascii="Times New Roman" w:eastAsia="Times New Roman" w:hAnsi="Times New Roman" w:cs="David"/>
      <w:b/>
      <w:bCs/>
      <w:sz w:val="22"/>
      <w:szCs w:val="24"/>
      <w:lang w:eastAsia="he-IL"/>
    </w:rPr>
  </w:style>
  <w:style w:type="character" w:customStyle="1" w:styleId="50">
    <w:name w:val="כותרת 5 תו"/>
    <w:link w:val="5"/>
    <w:rsid w:val="00DA2761"/>
    <w:rPr>
      <w:rFonts w:ascii="Times New Roman" w:eastAsia="Times New Roman" w:hAnsi="Times New Roman" w:cs="David"/>
      <w:b/>
      <w:bCs/>
      <w:sz w:val="22"/>
      <w:szCs w:val="24"/>
      <w:lang w:eastAsia="he-IL"/>
    </w:rPr>
  </w:style>
  <w:style w:type="character" w:customStyle="1" w:styleId="60">
    <w:name w:val="כותרת 6 תו"/>
    <w:link w:val="6"/>
    <w:rsid w:val="00DA2761"/>
    <w:rPr>
      <w:rFonts w:ascii="Times New Roman" w:eastAsia="Times New Roman" w:hAnsi="Times New Roman" w:cs="David"/>
      <w:b/>
      <w:bCs/>
      <w:sz w:val="22"/>
      <w:szCs w:val="24"/>
      <w:lang w:eastAsia="he-IL"/>
    </w:rPr>
  </w:style>
  <w:style w:type="character" w:customStyle="1" w:styleId="70">
    <w:name w:val="כותרת 7 תו"/>
    <w:link w:val="7"/>
    <w:rsid w:val="00DA2761"/>
    <w:rPr>
      <w:rFonts w:ascii="Times New Roman" w:eastAsia="Times New Roman" w:hAnsi="Times New Roman" w:cs="David"/>
      <w:sz w:val="24"/>
      <w:szCs w:val="24"/>
    </w:rPr>
  </w:style>
  <w:style w:type="character" w:customStyle="1" w:styleId="80">
    <w:name w:val="כותרת 8 תו"/>
    <w:link w:val="8"/>
    <w:rsid w:val="00DA2761"/>
    <w:rPr>
      <w:rFonts w:ascii="Times New Roman" w:eastAsia="Times New Roman" w:hAnsi="Times New Roman" w:cs="David"/>
      <w:i/>
      <w:iCs/>
      <w:sz w:val="24"/>
      <w:szCs w:val="24"/>
    </w:rPr>
  </w:style>
  <w:style w:type="character" w:customStyle="1" w:styleId="90">
    <w:name w:val="כותרת 9 תו"/>
    <w:link w:val="9"/>
    <w:rsid w:val="00DA2761"/>
    <w:rPr>
      <w:rFonts w:ascii="Arial" w:eastAsia="Times New Roman" w:hAnsi="Arial"/>
      <w:sz w:val="22"/>
      <w:szCs w:val="22"/>
    </w:rPr>
  </w:style>
  <w:style w:type="paragraph" w:customStyle="1" w:styleId="ListContinue0">
    <w:name w:val="List Continue0"/>
    <w:basedOn w:val="Base"/>
    <w:rsid w:val="00DA2761"/>
    <w:pPr>
      <w:spacing w:before="0"/>
      <w:ind w:left="357"/>
      <w:contextualSpacing/>
    </w:pPr>
  </w:style>
  <w:style w:type="paragraph" w:customStyle="1" w:styleId="ListContinue1">
    <w:name w:val="List Continue1"/>
    <w:basedOn w:val="Base"/>
    <w:rsid w:val="00DA2761"/>
    <w:pPr>
      <w:spacing w:before="0"/>
      <w:ind w:left="720"/>
    </w:pPr>
  </w:style>
  <w:style w:type="paragraph" w:customStyle="1" w:styleId="ListContinue2">
    <w:name w:val="List Continue2"/>
    <w:basedOn w:val="Base"/>
    <w:rsid w:val="00DA2761"/>
    <w:pPr>
      <w:ind w:left="1083"/>
    </w:pPr>
  </w:style>
  <w:style w:type="paragraph" w:customStyle="1" w:styleId="ListContinue3">
    <w:name w:val="List Continue3"/>
    <w:basedOn w:val="Base"/>
    <w:rsid w:val="00DA2761"/>
    <w:pPr>
      <w:spacing w:before="0"/>
      <w:ind w:left="1440"/>
    </w:pPr>
  </w:style>
  <w:style w:type="paragraph" w:customStyle="1" w:styleId="ListContinue4">
    <w:name w:val="List Continue4"/>
    <w:basedOn w:val="Base"/>
    <w:rsid w:val="00DA2761"/>
    <w:pPr>
      <w:spacing w:before="0"/>
      <w:ind w:left="1854"/>
    </w:pPr>
  </w:style>
  <w:style w:type="paragraph" w:customStyle="1" w:styleId="ListContinue5">
    <w:name w:val="List Continue5"/>
    <w:basedOn w:val="Base"/>
    <w:rsid w:val="00DA2761"/>
    <w:pPr>
      <w:spacing w:before="0"/>
      <w:ind w:left="2211"/>
    </w:pPr>
  </w:style>
  <w:style w:type="paragraph" w:customStyle="1" w:styleId="NumberList0">
    <w:name w:val="Number List 0"/>
    <w:basedOn w:val="Base"/>
    <w:rsid w:val="00DA2761"/>
    <w:pPr>
      <w:numPr>
        <w:numId w:val="14"/>
      </w:numPr>
    </w:pPr>
  </w:style>
  <w:style w:type="paragraph" w:customStyle="1" w:styleId="NumberList1">
    <w:name w:val="Number List 1"/>
    <w:basedOn w:val="Base"/>
    <w:rsid w:val="00DA2761"/>
    <w:pPr>
      <w:numPr>
        <w:numId w:val="15"/>
      </w:numPr>
    </w:pPr>
  </w:style>
  <w:style w:type="paragraph" w:customStyle="1" w:styleId="NumberList2">
    <w:name w:val="Number List 2"/>
    <w:basedOn w:val="Base"/>
    <w:rsid w:val="00DA2761"/>
    <w:pPr>
      <w:numPr>
        <w:numId w:val="16"/>
      </w:numPr>
    </w:pPr>
  </w:style>
  <w:style w:type="paragraph" w:customStyle="1" w:styleId="NumberList3">
    <w:name w:val="Number List 3"/>
    <w:basedOn w:val="Base"/>
    <w:rsid w:val="00DA2761"/>
    <w:pPr>
      <w:numPr>
        <w:numId w:val="17"/>
      </w:numPr>
    </w:pPr>
  </w:style>
  <w:style w:type="paragraph" w:customStyle="1" w:styleId="NumberList4">
    <w:name w:val="Number List 4"/>
    <w:basedOn w:val="Base"/>
    <w:rsid w:val="00DA2761"/>
    <w:pPr>
      <w:numPr>
        <w:numId w:val="18"/>
      </w:numPr>
    </w:pPr>
  </w:style>
  <w:style w:type="paragraph" w:customStyle="1" w:styleId="NumberList5">
    <w:name w:val="Number List 5"/>
    <w:basedOn w:val="Base"/>
    <w:rsid w:val="00DA2761"/>
    <w:pPr>
      <w:numPr>
        <w:numId w:val="19"/>
      </w:numPr>
      <w:tabs>
        <w:tab w:val="left" w:pos="2211"/>
      </w:tabs>
    </w:pPr>
  </w:style>
  <w:style w:type="paragraph" w:customStyle="1" w:styleId="OutlineList0">
    <w:name w:val="Outline List0"/>
    <w:basedOn w:val="Base"/>
    <w:qFormat/>
    <w:rsid w:val="00DA2761"/>
    <w:pPr>
      <w:numPr>
        <w:numId w:val="20"/>
      </w:numPr>
    </w:pPr>
  </w:style>
  <w:style w:type="paragraph" w:customStyle="1" w:styleId="OutlineList1">
    <w:name w:val="Outline List1"/>
    <w:basedOn w:val="Base"/>
    <w:qFormat/>
    <w:rsid w:val="00DA2761"/>
    <w:pPr>
      <w:numPr>
        <w:numId w:val="21"/>
      </w:numPr>
    </w:pPr>
  </w:style>
  <w:style w:type="paragraph" w:customStyle="1" w:styleId="OutlineList2">
    <w:name w:val="Outline List2"/>
    <w:basedOn w:val="Base"/>
    <w:qFormat/>
    <w:rsid w:val="00DA2761"/>
    <w:pPr>
      <w:numPr>
        <w:numId w:val="22"/>
      </w:numPr>
    </w:pPr>
  </w:style>
  <w:style w:type="paragraph" w:customStyle="1" w:styleId="OutlineList3">
    <w:name w:val="Outline List3"/>
    <w:basedOn w:val="Base"/>
    <w:qFormat/>
    <w:rsid w:val="00DA2761"/>
    <w:pPr>
      <w:numPr>
        <w:numId w:val="23"/>
      </w:numPr>
    </w:pPr>
  </w:style>
  <w:style w:type="paragraph" w:customStyle="1" w:styleId="Para0">
    <w:name w:val="Para0"/>
    <w:basedOn w:val="Base"/>
    <w:rsid w:val="00DA2761"/>
  </w:style>
  <w:style w:type="paragraph" w:customStyle="1" w:styleId="Para0Title">
    <w:name w:val="Para0 Title"/>
    <w:basedOn w:val="Base"/>
    <w:next w:val="Para0"/>
    <w:rsid w:val="00DA2761"/>
    <w:rPr>
      <w:b/>
      <w:bCs/>
    </w:rPr>
  </w:style>
  <w:style w:type="paragraph" w:customStyle="1" w:styleId="Para1">
    <w:name w:val="Para1"/>
    <w:basedOn w:val="Base"/>
    <w:rsid w:val="00DA2761"/>
    <w:pPr>
      <w:ind w:left="357"/>
    </w:pPr>
  </w:style>
  <w:style w:type="paragraph" w:customStyle="1" w:styleId="Para1Title">
    <w:name w:val="Para1 Title"/>
    <w:basedOn w:val="Base"/>
    <w:next w:val="Para1"/>
    <w:rsid w:val="00DA2761"/>
    <w:pPr>
      <w:ind w:left="357"/>
    </w:pPr>
    <w:rPr>
      <w:b/>
      <w:bCs/>
    </w:rPr>
  </w:style>
  <w:style w:type="paragraph" w:customStyle="1" w:styleId="Para2">
    <w:name w:val="Para2"/>
    <w:basedOn w:val="Base"/>
    <w:rsid w:val="00DA2761"/>
    <w:pPr>
      <w:ind w:left="720"/>
    </w:pPr>
  </w:style>
  <w:style w:type="paragraph" w:customStyle="1" w:styleId="Para2Title">
    <w:name w:val="Para2 Title"/>
    <w:basedOn w:val="Base"/>
    <w:next w:val="Para2"/>
    <w:rsid w:val="00DA2761"/>
    <w:pPr>
      <w:ind w:left="720"/>
    </w:pPr>
    <w:rPr>
      <w:b/>
      <w:bCs/>
    </w:rPr>
  </w:style>
  <w:style w:type="paragraph" w:customStyle="1" w:styleId="Para3">
    <w:name w:val="Para3"/>
    <w:basedOn w:val="Base"/>
    <w:rsid w:val="00DA2761"/>
    <w:pPr>
      <w:ind w:left="1083"/>
    </w:pPr>
  </w:style>
  <w:style w:type="paragraph" w:customStyle="1" w:styleId="Para3Title">
    <w:name w:val="Para3 Title"/>
    <w:basedOn w:val="Base"/>
    <w:next w:val="Para3"/>
    <w:rsid w:val="00DA2761"/>
    <w:pPr>
      <w:ind w:left="1083"/>
    </w:pPr>
    <w:rPr>
      <w:b/>
      <w:bCs/>
    </w:rPr>
  </w:style>
  <w:style w:type="paragraph" w:customStyle="1" w:styleId="Para4">
    <w:name w:val="Para4"/>
    <w:basedOn w:val="Base"/>
    <w:rsid w:val="00DA2761"/>
    <w:pPr>
      <w:ind w:left="1440"/>
    </w:pPr>
  </w:style>
  <w:style w:type="paragraph" w:customStyle="1" w:styleId="Para4Title">
    <w:name w:val="Para4 Title"/>
    <w:basedOn w:val="Base"/>
    <w:rsid w:val="00DA2761"/>
    <w:pPr>
      <w:ind w:left="1440"/>
    </w:pPr>
    <w:rPr>
      <w:b/>
      <w:bCs/>
    </w:rPr>
  </w:style>
  <w:style w:type="paragraph" w:customStyle="1" w:styleId="Para5">
    <w:name w:val="Para5"/>
    <w:basedOn w:val="Base"/>
    <w:qFormat/>
    <w:rsid w:val="00DA2761"/>
    <w:pPr>
      <w:ind w:left="1854"/>
    </w:pPr>
  </w:style>
  <w:style w:type="paragraph" w:customStyle="1" w:styleId="Para5Title">
    <w:name w:val="Para5 Title"/>
    <w:basedOn w:val="Base"/>
    <w:qFormat/>
    <w:rsid w:val="00DA2761"/>
    <w:pPr>
      <w:ind w:left="1854"/>
    </w:pPr>
    <w:rPr>
      <w:b/>
      <w:bCs/>
    </w:rPr>
  </w:style>
  <w:style w:type="paragraph" w:customStyle="1" w:styleId="Remark0">
    <w:name w:val="Remark0"/>
    <w:basedOn w:val="Base"/>
    <w:rsid w:val="00DA2761"/>
    <w:pPr>
      <w:numPr>
        <w:numId w:val="24"/>
      </w:numPr>
    </w:pPr>
    <w:rPr>
      <w:i/>
      <w:iCs/>
    </w:rPr>
  </w:style>
  <w:style w:type="paragraph" w:customStyle="1" w:styleId="Remark1">
    <w:name w:val="Remark1"/>
    <w:basedOn w:val="Base"/>
    <w:rsid w:val="00DA2761"/>
    <w:pPr>
      <w:numPr>
        <w:numId w:val="25"/>
      </w:numPr>
    </w:pPr>
    <w:rPr>
      <w:i/>
      <w:iCs/>
    </w:rPr>
  </w:style>
  <w:style w:type="paragraph" w:customStyle="1" w:styleId="Remark2">
    <w:name w:val="Remark2"/>
    <w:basedOn w:val="Base"/>
    <w:rsid w:val="00DA2761"/>
    <w:pPr>
      <w:numPr>
        <w:numId w:val="26"/>
      </w:numPr>
    </w:pPr>
    <w:rPr>
      <w:i/>
      <w:iCs/>
    </w:rPr>
  </w:style>
  <w:style w:type="paragraph" w:customStyle="1" w:styleId="Remark3">
    <w:name w:val="Remark3"/>
    <w:basedOn w:val="Base"/>
    <w:rsid w:val="00DA2761"/>
    <w:pPr>
      <w:numPr>
        <w:numId w:val="27"/>
      </w:numPr>
    </w:pPr>
    <w:rPr>
      <w:i/>
      <w:iCs/>
    </w:rPr>
  </w:style>
  <w:style w:type="paragraph" w:customStyle="1" w:styleId="Remark4">
    <w:name w:val="Remark4"/>
    <w:basedOn w:val="Base"/>
    <w:rsid w:val="00DA2761"/>
    <w:pPr>
      <w:numPr>
        <w:numId w:val="28"/>
      </w:numPr>
    </w:pPr>
    <w:rPr>
      <w:i/>
      <w:iCs/>
    </w:rPr>
  </w:style>
  <w:style w:type="paragraph" w:customStyle="1" w:styleId="Remark5">
    <w:name w:val="Remark5"/>
    <w:basedOn w:val="Base"/>
    <w:rsid w:val="00DA2761"/>
    <w:pPr>
      <w:numPr>
        <w:numId w:val="29"/>
      </w:numPr>
    </w:pPr>
    <w:rPr>
      <w:i/>
      <w:iCs/>
    </w:rPr>
  </w:style>
  <w:style w:type="paragraph" w:customStyle="1" w:styleId="SectionTitle">
    <w:name w:val="Section Title"/>
    <w:basedOn w:val="Base"/>
    <w:rsid w:val="00DA2761"/>
    <w:pPr>
      <w:spacing w:after="120"/>
      <w:jc w:val="center"/>
    </w:pPr>
    <w:rPr>
      <w:b/>
      <w:bCs/>
      <w:sz w:val="32"/>
      <w:szCs w:val="36"/>
    </w:rPr>
  </w:style>
  <w:style w:type="paragraph" w:customStyle="1" w:styleId="SubjectTitle">
    <w:name w:val="Subject Title"/>
    <w:basedOn w:val="Base"/>
    <w:next w:val="Para1"/>
    <w:rsid w:val="00DA2761"/>
    <w:pPr>
      <w:spacing w:before="360" w:after="240"/>
      <w:jc w:val="center"/>
    </w:pPr>
    <w:rPr>
      <w:b/>
      <w:bCs/>
      <w:smallCaps/>
      <w:spacing w:val="40"/>
      <w:sz w:val="40"/>
      <w:szCs w:val="44"/>
    </w:rPr>
  </w:style>
  <w:style w:type="paragraph" w:customStyle="1" w:styleId="TableCaption">
    <w:name w:val="Table Caption"/>
    <w:basedOn w:val="Base"/>
    <w:next w:val="Para1"/>
    <w:rsid w:val="00DA2761"/>
    <w:pPr>
      <w:spacing w:after="120"/>
      <w:jc w:val="center"/>
    </w:pPr>
    <w:rPr>
      <w:b/>
      <w:bCs/>
    </w:rPr>
  </w:style>
  <w:style w:type="paragraph" w:customStyle="1" w:styleId="TableAlpha">
    <w:name w:val="TableAlpha"/>
    <w:basedOn w:val="Base"/>
    <w:qFormat/>
    <w:rsid w:val="00DA2761"/>
    <w:pPr>
      <w:numPr>
        <w:numId w:val="30"/>
      </w:numPr>
      <w:tabs>
        <w:tab w:val="left" w:pos="357"/>
      </w:tabs>
      <w:spacing w:before="60" w:line="240" w:lineRule="exact"/>
      <w:jc w:val="left"/>
    </w:pPr>
  </w:style>
  <w:style w:type="paragraph" w:customStyle="1" w:styleId="TableBullet">
    <w:name w:val="TableBullet"/>
    <w:basedOn w:val="Base"/>
    <w:qFormat/>
    <w:rsid w:val="00DA2761"/>
    <w:pPr>
      <w:numPr>
        <w:numId w:val="31"/>
      </w:numPr>
      <w:spacing w:before="60" w:line="240" w:lineRule="exact"/>
      <w:ind w:left="357" w:hanging="357"/>
      <w:jc w:val="left"/>
    </w:pPr>
  </w:style>
  <w:style w:type="paragraph" w:customStyle="1" w:styleId="TableHead">
    <w:name w:val="TableHead"/>
    <w:basedOn w:val="Base"/>
    <w:rsid w:val="00DA2761"/>
    <w:pPr>
      <w:spacing w:after="120"/>
      <w:jc w:val="center"/>
    </w:pPr>
    <w:rPr>
      <w:b/>
      <w:bCs/>
    </w:rPr>
  </w:style>
  <w:style w:type="paragraph" w:customStyle="1" w:styleId="TableNumeric">
    <w:name w:val="TableNumeric"/>
    <w:basedOn w:val="Base"/>
    <w:qFormat/>
    <w:rsid w:val="00DA2761"/>
    <w:pPr>
      <w:numPr>
        <w:numId w:val="32"/>
      </w:numPr>
      <w:spacing w:before="60" w:line="240" w:lineRule="exact"/>
      <w:jc w:val="left"/>
    </w:pPr>
  </w:style>
  <w:style w:type="paragraph" w:customStyle="1" w:styleId="TableOutline">
    <w:name w:val="TableOutline"/>
    <w:basedOn w:val="Base"/>
    <w:rsid w:val="00DA2761"/>
    <w:pPr>
      <w:numPr>
        <w:numId w:val="33"/>
      </w:numPr>
      <w:spacing w:before="60" w:line="240" w:lineRule="exact"/>
      <w:jc w:val="left"/>
    </w:pPr>
  </w:style>
  <w:style w:type="paragraph" w:customStyle="1" w:styleId="TableText">
    <w:name w:val="TableText"/>
    <w:basedOn w:val="Base"/>
    <w:rsid w:val="00DA2761"/>
    <w:pPr>
      <w:spacing w:before="60" w:line="240" w:lineRule="exact"/>
      <w:jc w:val="left"/>
    </w:pPr>
  </w:style>
  <w:style w:type="paragraph" w:customStyle="1" w:styleId="TableTitle">
    <w:name w:val="TableTitle"/>
    <w:basedOn w:val="Base"/>
    <w:qFormat/>
    <w:rsid w:val="00DA2761"/>
    <w:pPr>
      <w:spacing w:before="60" w:line="240" w:lineRule="exact"/>
      <w:jc w:val="left"/>
    </w:pPr>
    <w:rPr>
      <w:b/>
      <w:bCs/>
    </w:rPr>
  </w:style>
  <w:style w:type="paragraph" w:styleId="a6">
    <w:name w:val="header"/>
    <w:basedOn w:val="a2"/>
    <w:link w:val="a7"/>
    <w:uiPriority w:val="99"/>
    <w:rsid w:val="0007594D"/>
    <w:pPr>
      <w:tabs>
        <w:tab w:val="center" w:pos="4153"/>
        <w:tab w:val="right" w:pos="8306"/>
      </w:tabs>
    </w:pPr>
  </w:style>
  <w:style w:type="character" w:customStyle="1" w:styleId="a7">
    <w:name w:val="כותרת עליונה תו"/>
    <w:link w:val="a6"/>
    <w:uiPriority w:val="99"/>
    <w:rsid w:val="0007594D"/>
    <w:rPr>
      <w:rFonts w:ascii="Times New Roman" w:eastAsia="Times New Roman" w:hAnsi="Times New Roman" w:cs="Times New Roman"/>
      <w:sz w:val="28"/>
      <w:szCs w:val="28"/>
      <w:lang w:eastAsia="he-IL"/>
    </w:rPr>
  </w:style>
  <w:style w:type="paragraph" w:styleId="a8">
    <w:name w:val="footer"/>
    <w:basedOn w:val="a2"/>
    <w:link w:val="a9"/>
    <w:uiPriority w:val="99"/>
    <w:rsid w:val="0007594D"/>
    <w:pPr>
      <w:tabs>
        <w:tab w:val="center" w:pos="4153"/>
        <w:tab w:val="right" w:pos="8306"/>
      </w:tabs>
    </w:pPr>
  </w:style>
  <w:style w:type="character" w:customStyle="1" w:styleId="a9">
    <w:name w:val="כותרת תחתונה תו"/>
    <w:link w:val="a8"/>
    <w:uiPriority w:val="99"/>
    <w:rsid w:val="0007594D"/>
    <w:rPr>
      <w:rFonts w:ascii="Times New Roman" w:eastAsia="Times New Roman" w:hAnsi="Times New Roman" w:cs="Times New Roman"/>
      <w:sz w:val="28"/>
      <w:szCs w:val="28"/>
      <w:lang w:eastAsia="he-IL"/>
    </w:rPr>
  </w:style>
  <w:style w:type="paragraph" w:customStyle="1" w:styleId="a">
    <w:name w:val="כותרת סעיף"/>
    <w:basedOn w:val="a2"/>
    <w:rsid w:val="002B0720"/>
    <w:pPr>
      <w:numPr>
        <w:numId w:val="42"/>
      </w:numPr>
      <w:spacing w:before="240" w:line="360" w:lineRule="auto"/>
      <w:jc w:val="both"/>
    </w:pPr>
    <w:rPr>
      <w:rFonts w:ascii="Arial" w:hAnsi="Arial" w:cs="Arial"/>
      <w:b/>
      <w:bCs/>
      <w:color w:val="1B3461"/>
    </w:rPr>
  </w:style>
  <w:style w:type="paragraph" w:customStyle="1" w:styleId="a0">
    <w:name w:val="טקסט סעיף"/>
    <w:basedOn w:val="a2"/>
    <w:rsid w:val="002B0720"/>
    <w:pPr>
      <w:numPr>
        <w:ilvl w:val="1"/>
        <w:numId w:val="42"/>
      </w:numPr>
      <w:spacing w:line="360" w:lineRule="auto"/>
      <w:jc w:val="both"/>
    </w:pPr>
    <w:rPr>
      <w:rFonts w:ascii="Arial" w:hAnsi="Arial" w:cs="Arial"/>
    </w:rPr>
  </w:style>
  <w:style w:type="paragraph" w:customStyle="1" w:styleId="a1">
    <w:name w:val="תת סעיף"/>
    <w:basedOn w:val="a2"/>
    <w:rsid w:val="002B0720"/>
    <w:pPr>
      <w:numPr>
        <w:ilvl w:val="2"/>
        <w:numId w:val="42"/>
      </w:numPr>
      <w:spacing w:line="360" w:lineRule="auto"/>
      <w:jc w:val="both"/>
    </w:pPr>
    <w:rPr>
      <w:rFonts w:cs="Arial"/>
    </w:rPr>
  </w:style>
  <w:style w:type="paragraph" w:customStyle="1" w:styleId="10">
    <w:name w:val="תת סעיף1"/>
    <w:basedOn w:val="a1"/>
    <w:rsid w:val="002B0720"/>
    <w:pPr>
      <w:numPr>
        <w:ilvl w:val="3"/>
      </w:numPr>
    </w:pPr>
  </w:style>
  <w:style w:type="paragraph" w:customStyle="1" w:styleId="aa">
    <w:name w:val="שם הוראה"/>
    <w:basedOn w:val="a2"/>
    <w:rsid w:val="002B0720"/>
    <w:pPr>
      <w:jc w:val="both"/>
    </w:pPr>
    <w:rPr>
      <w:rFonts w:ascii="Arial" w:hAnsi="Arial" w:cs="Arial"/>
      <w:b/>
      <w:bCs/>
      <w:color w:val="FFFFFF"/>
    </w:rPr>
  </w:style>
  <w:style w:type="paragraph" w:customStyle="1" w:styleId="ab">
    <w:name w:val="טקסט רץ טבלה עליונה"/>
    <w:basedOn w:val="a2"/>
    <w:rsid w:val="002B0720"/>
    <w:pPr>
      <w:jc w:val="both"/>
    </w:pPr>
    <w:rPr>
      <w:rFonts w:ascii="Arial" w:hAnsi="Arial" w:cs="Arial"/>
      <w:sz w:val="20"/>
      <w:szCs w:val="20"/>
    </w:rPr>
  </w:style>
  <w:style w:type="paragraph" w:styleId="ac">
    <w:name w:val="Balloon Text"/>
    <w:basedOn w:val="a2"/>
    <w:link w:val="ad"/>
    <w:rsid w:val="0007594D"/>
    <w:rPr>
      <w:rFonts w:ascii="Tahoma" w:hAnsi="Tahoma" w:cs="Tahoma"/>
      <w:sz w:val="16"/>
      <w:szCs w:val="16"/>
    </w:rPr>
  </w:style>
  <w:style w:type="character" w:customStyle="1" w:styleId="ad">
    <w:name w:val="טקסט בלונים תו"/>
    <w:link w:val="ac"/>
    <w:rsid w:val="0007594D"/>
    <w:rPr>
      <w:rFonts w:ascii="Tahoma" w:eastAsia="Times New Roman" w:hAnsi="Tahoma" w:cs="Tahoma"/>
      <w:sz w:val="16"/>
      <w:szCs w:val="16"/>
      <w:lang w:eastAsia="he-IL"/>
    </w:rPr>
  </w:style>
  <w:style w:type="character" w:styleId="ae">
    <w:name w:val="Emphasis"/>
    <w:basedOn w:val="a3"/>
    <w:uiPriority w:val="20"/>
    <w:qFormat/>
    <w:rsid w:val="00864938"/>
    <w:rPr>
      <w:i/>
      <w:iCs/>
    </w:rPr>
  </w:style>
  <w:style w:type="paragraph" w:styleId="af">
    <w:name w:val="List Paragraph"/>
    <w:basedOn w:val="a2"/>
    <w:uiPriority w:val="34"/>
    <w:qFormat/>
    <w:rsid w:val="006055EE"/>
    <w:pPr>
      <w:ind w:left="720"/>
      <w:contextualSpacing/>
    </w:pPr>
    <w:rPr>
      <w:rFonts w:eastAsia="Times New Roman"/>
    </w:rPr>
  </w:style>
  <w:style w:type="character" w:styleId="af0">
    <w:name w:val="Unresolved Mention"/>
    <w:uiPriority w:val="99"/>
    <w:semiHidden/>
    <w:unhideWhenUsed/>
    <w:rsid w:val="0007594D"/>
    <w:rPr>
      <w:color w:val="605E5C"/>
      <w:shd w:val="clear" w:color="auto" w:fill="E1DFDD"/>
    </w:rPr>
  </w:style>
  <w:style w:type="character" w:styleId="af1">
    <w:name w:val="annotation reference"/>
    <w:basedOn w:val="a3"/>
    <w:uiPriority w:val="99"/>
    <w:semiHidden/>
    <w:unhideWhenUsed/>
    <w:rsid w:val="00223C09"/>
    <w:rPr>
      <w:sz w:val="16"/>
      <w:szCs w:val="16"/>
    </w:rPr>
  </w:style>
  <w:style w:type="paragraph" w:styleId="af2">
    <w:name w:val="annotation text"/>
    <w:basedOn w:val="a2"/>
    <w:link w:val="af3"/>
    <w:uiPriority w:val="99"/>
    <w:semiHidden/>
    <w:unhideWhenUsed/>
    <w:rsid w:val="00223C09"/>
    <w:pPr>
      <w:spacing w:line="240" w:lineRule="auto"/>
    </w:pPr>
    <w:rPr>
      <w:sz w:val="20"/>
      <w:szCs w:val="20"/>
    </w:rPr>
  </w:style>
  <w:style w:type="character" w:customStyle="1" w:styleId="af3">
    <w:name w:val="טקסט הערה תו"/>
    <w:basedOn w:val="a3"/>
    <w:link w:val="af2"/>
    <w:uiPriority w:val="99"/>
    <w:semiHidden/>
    <w:rsid w:val="00223C09"/>
    <w:rPr>
      <w:rFonts w:asciiTheme="minorHAnsi" w:eastAsiaTheme="minorEastAsia" w:hAnsiTheme="minorHAnsi" w:cstheme="minorBidi"/>
    </w:rPr>
  </w:style>
  <w:style w:type="paragraph" w:styleId="af4">
    <w:name w:val="annotation subject"/>
    <w:basedOn w:val="af2"/>
    <w:next w:val="af2"/>
    <w:link w:val="af5"/>
    <w:uiPriority w:val="99"/>
    <w:semiHidden/>
    <w:unhideWhenUsed/>
    <w:rsid w:val="00223C09"/>
    <w:rPr>
      <w:b/>
      <w:bCs/>
    </w:rPr>
  </w:style>
  <w:style w:type="character" w:customStyle="1" w:styleId="af5">
    <w:name w:val="נושא הערה תו"/>
    <w:basedOn w:val="af3"/>
    <w:link w:val="af4"/>
    <w:uiPriority w:val="99"/>
    <w:semiHidden/>
    <w:rsid w:val="00223C09"/>
    <w:rPr>
      <w:rFonts w:asciiTheme="minorHAnsi" w:eastAsiaTheme="minorEastAsia" w:hAnsiTheme="minorHAnsi" w:cstheme="minorBidi"/>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3888225">
      <w:bodyDiv w:val="1"/>
      <w:marLeft w:val="0"/>
      <w:marRight w:val="0"/>
      <w:marTop w:val="0"/>
      <w:marBottom w:val="0"/>
      <w:divBdr>
        <w:top w:val="none" w:sz="0" w:space="0" w:color="auto"/>
        <w:left w:val="none" w:sz="0" w:space="0" w:color="auto"/>
        <w:bottom w:val="none" w:sz="0" w:space="0" w:color="auto"/>
        <w:right w:val="none" w:sz="0" w:space="0" w:color="auto"/>
      </w:divBdr>
    </w:div>
    <w:div w:id="164130934">
      <w:bodyDiv w:val="1"/>
      <w:marLeft w:val="0"/>
      <w:marRight w:val="0"/>
      <w:marTop w:val="0"/>
      <w:marBottom w:val="0"/>
      <w:divBdr>
        <w:top w:val="none" w:sz="0" w:space="0" w:color="auto"/>
        <w:left w:val="none" w:sz="0" w:space="0" w:color="auto"/>
        <w:bottom w:val="none" w:sz="0" w:space="0" w:color="auto"/>
        <w:right w:val="none" w:sz="0" w:space="0" w:color="auto"/>
      </w:divBdr>
    </w:div>
    <w:div w:id="207883572">
      <w:bodyDiv w:val="1"/>
      <w:marLeft w:val="0"/>
      <w:marRight w:val="0"/>
      <w:marTop w:val="0"/>
      <w:marBottom w:val="0"/>
      <w:divBdr>
        <w:top w:val="none" w:sz="0" w:space="0" w:color="auto"/>
        <w:left w:val="none" w:sz="0" w:space="0" w:color="auto"/>
        <w:bottom w:val="none" w:sz="0" w:space="0" w:color="auto"/>
        <w:right w:val="none" w:sz="0" w:space="0" w:color="auto"/>
      </w:divBdr>
    </w:div>
    <w:div w:id="7865792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m24\AppData\Local\Microsoft\Windows\INetCache\"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INetCache</Template>
  <TotalTime>1</TotalTime>
  <Pages>3</Pages>
  <Words>413</Words>
  <Characters>2066</Characters>
  <Application>Microsoft Office Word</Application>
  <DocSecurity>0</DocSecurity>
  <Lines>17</Lines>
  <Paragraphs>4</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טופס חוות דעת מקצועית במסגרת כוונה להתקשר עם ספק יחיד או חוץ</vt:lpstr>
      <vt:lpstr>טופס חוות דעת מקצועית במסגרת כוונה להתקשר עם ספק יחיד או חוץ</vt:lpstr>
    </vt:vector>
  </TitlesOfParts>
  <Company>מתודה</Company>
  <LinksUpToDate>false</LinksUpToDate>
  <CharactersWithSpaces>2475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טופס חוות דעת מקצועית במסגרת כוונה להתקשר עם ספק יחיד או חוץ</dc:title>
  <dc:subject/>
  <dc:creator>Avi Solomon</dc:creator>
  <cp:keywords/>
  <cp:lastModifiedBy>ליאת פתאל</cp:lastModifiedBy>
  <cp:revision>2</cp:revision>
  <cp:lastPrinted>2025-06-03T14:26:00Z</cp:lastPrinted>
  <dcterms:created xsi:type="dcterms:W3CDTF">2025-08-17T12:35:00Z</dcterms:created>
  <dcterms:modified xsi:type="dcterms:W3CDTF">2025-08-17T12:35:00Z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vision">
    <vt:lpwstr>&lt;אגף&gt;</vt:lpwstr>
  </property>
  <property fmtid="{D5CDD505-2E9C-101B-9397-08002B2CF9AE}" pid="3" name="Department">
    <vt:lpwstr>&lt;מדור&gt;</vt:lpwstr>
  </property>
  <property fmtid="{D5CDD505-2E9C-101B-9397-08002B2CF9AE}" pid="4" name="ChapterNumber">
    <vt:lpwstr/>
  </property>
  <property fmtid="{D5CDD505-2E9C-101B-9397-08002B2CF9AE}" pid="5" name="Chapter">
    <vt:lpwstr>&lt;פרק&gt;</vt:lpwstr>
  </property>
  <property fmtid="{D5CDD505-2E9C-101B-9397-08002B2CF9AE}" pid="6" name="SectionNumber">
    <vt:lpwstr/>
  </property>
  <property fmtid="{D5CDD505-2E9C-101B-9397-08002B2CF9AE}" pid="7" name="Section">
    <vt:lpwstr>&lt;סעיף&gt;</vt:lpwstr>
  </property>
  <property fmtid="{D5CDD505-2E9C-101B-9397-08002B2CF9AE}" pid="8" name="SubSectionNumber">
    <vt:lpwstr/>
  </property>
  <property fmtid="{D5CDD505-2E9C-101B-9397-08002B2CF9AE}" pid="9" name="SubSection">
    <vt:lpwstr>&lt;תת-סעיף&gt;</vt:lpwstr>
  </property>
  <property fmtid="{D5CDD505-2E9C-101B-9397-08002B2CF9AE}" pid="10" name="CompNumber">
    <vt:lpwstr/>
  </property>
  <property fmtid="{D5CDD505-2E9C-101B-9397-08002B2CF9AE}" pid="11" name="Comp">
    <vt:lpwstr>&lt;רכיב&gt;</vt:lpwstr>
  </property>
  <property fmtid="{D5CDD505-2E9C-101B-9397-08002B2CF9AE}" pid="12" name="LifeCycle">
    <vt:lpwstr/>
  </property>
  <property fmtid="{D5CDD505-2E9C-101B-9397-08002B2CF9AE}" pid="13" name="Version">
    <vt:lpwstr>&lt;גרסה&gt;</vt:lpwstr>
  </property>
  <property fmtid="{D5CDD505-2E9C-101B-9397-08002B2CF9AE}" pid="14" name="ReleaseDate">
    <vt:lpwstr>&lt;תאריך גרסה&gt;</vt:lpwstr>
  </property>
  <property fmtid="{D5CDD505-2E9C-101B-9397-08002B2CF9AE}" pid="15" name="Internal_Template_Version">
    <vt:lpwstr>2.7</vt:lpwstr>
  </property>
  <property fmtid="{D5CDD505-2E9C-101B-9397-08002B2CF9AE}" pid="16" name="Internal_Template_Date">
    <vt:lpwstr>28/12/2011</vt:lpwstr>
  </property>
  <property fmtid="{D5CDD505-2E9C-101B-9397-08002B2CF9AE}" pid="17" name="נושא">
    <vt:lpwstr>תבניות טפסים</vt:lpwstr>
  </property>
  <property fmtid="{D5CDD505-2E9C-101B-9397-08002B2CF9AE}" pid="18" name="ContentType">
    <vt:lpwstr>מסמך</vt:lpwstr>
  </property>
  <property fmtid="{D5CDD505-2E9C-101B-9397-08002B2CF9AE}" pid="19" name="ContentTypeId">
    <vt:lpwstr>0x01010072F1E8251D13C047B4E6850BE358E011</vt:lpwstr>
  </property>
  <property fmtid="{D5CDD505-2E9C-101B-9397-08002B2CF9AE}" pid="20" name="_dlc_DocId">
    <vt:lpwstr>ITDOCS-109-8875</vt:lpwstr>
  </property>
  <property fmtid="{D5CDD505-2E9C-101B-9397-08002B2CF9AE}" pid="21" name="_dlc_DocIdItemGuid">
    <vt:lpwstr>e8d93f5f-f87c-48f6-9270-86a972136c2d</vt:lpwstr>
  </property>
  <property fmtid="{D5CDD505-2E9C-101B-9397-08002B2CF9AE}" pid="22" name="_dlc_DocIdUrl">
    <vt:lpwstr>http://itportal/ItDocuments/IT/_layouts/15/DocIdRedir.aspx?ID=ITDOCS-109-8875, ITDOCS-109-8875</vt:lpwstr>
  </property>
  <property fmtid="{D5CDD505-2E9C-101B-9397-08002B2CF9AE}" pid="23" name="DctmFieldsUpdated">
    <vt:bool>true</vt:bool>
  </property>
</Properties>
</file>